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76AD7" w14:textId="6DE4FFEA" w:rsidR="00736CE1" w:rsidRPr="00F32D0D" w:rsidRDefault="00C527FC" w:rsidP="00736CE1">
      <w:pPr>
        <w:spacing w:line="240" w:lineRule="auto"/>
        <w:rPr>
          <w:rFonts w:cs="Times New Roman"/>
          <w:b/>
          <w:bCs/>
          <w:szCs w:val="24"/>
        </w:rPr>
      </w:pPr>
      <w:r w:rsidRPr="001476C9">
        <w:rPr>
          <w:rFonts w:cs="Times New Roman"/>
          <w:b/>
          <w:bCs/>
          <w:szCs w:val="24"/>
        </w:rPr>
        <w:t>IMPACT OF ARTIFICIAL INTELLIGENCE TOOLS ON ORGANISATIONAL PERFORMANCE: EVIDENCE FROM ACCESS BANK PLC, NIGERIA.</w:t>
      </w:r>
      <w:r w:rsidR="00736CE1" w:rsidRPr="001B27EC">
        <w:t xml:space="preserve">                                       </w:t>
      </w:r>
    </w:p>
    <w:p w14:paraId="2DAA979E" w14:textId="64CFBF96" w:rsidR="00736CE1" w:rsidRPr="002016C2" w:rsidRDefault="00736CE1" w:rsidP="00736CE1">
      <w:pPr>
        <w:pBdr>
          <w:top w:val="single" w:sz="4" w:space="1" w:color="auto"/>
          <w:bottom w:val="single" w:sz="4" w:space="1" w:color="auto"/>
        </w:pBdr>
        <w:spacing w:line="360" w:lineRule="auto"/>
        <w:ind w:firstLine="720"/>
        <w:rPr>
          <w:b/>
          <w:szCs w:val="24"/>
        </w:rPr>
      </w:pPr>
      <w:r w:rsidRPr="002016C2">
        <w:rPr>
          <w:szCs w:val="24"/>
        </w:rPr>
        <w:t xml:space="preserve">                                       </w:t>
      </w:r>
      <w:r w:rsidRPr="002016C2">
        <w:rPr>
          <w:szCs w:val="24"/>
        </w:rPr>
        <w:tab/>
      </w:r>
      <w:r w:rsidRPr="002016C2">
        <w:rPr>
          <w:szCs w:val="24"/>
        </w:rPr>
        <w:tab/>
      </w:r>
      <w:r>
        <w:rPr>
          <w:szCs w:val="24"/>
        </w:rPr>
        <w:tab/>
        <w:t xml:space="preserve">    </w:t>
      </w:r>
      <w:r w:rsidR="00C527FC">
        <w:rPr>
          <w:szCs w:val="24"/>
        </w:rPr>
        <w:t>OJOKUKU</w:t>
      </w:r>
      <w:r>
        <w:rPr>
          <w:szCs w:val="24"/>
        </w:rPr>
        <w:t xml:space="preserve">, </w:t>
      </w:r>
      <w:r w:rsidR="00C527FC">
        <w:rPr>
          <w:szCs w:val="24"/>
        </w:rPr>
        <w:t>R</w:t>
      </w:r>
      <w:r>
        <w:rPr>
          <w:szCs w:val="24"/>
        </w:rPr>
        <w:t xml:space="preserve">. </w:t>
      </w:r>
      <w:r w:rsidR="00C527FC">
        <w:rPr>
          <w:szCs w:val="24"/>
        </w:rPr>
        <w:t>M</w:t>
      </w:r>
      <w:r>
        <w:rPr>
          <w:szCs w:val="24"/>
        </w:rPr>
        <w:t xml:space="preserve">. and </w:t>
      </w:r>
      <w:r w:rsidR="00C527FC">
        <w:rPr>
          <w:szCs w:val="24"/>
        </w:rPr>
        <w:t>YUSUFF</w:t>
      </w:r>
      <w:r>
        <w:rPr>
          <w:szCs w:val="24"/>
        </w:rPr>
        <w:t xml:space="preserve">, </w:t>
      </w:r>
      <w:r w:rsidR="00C527FC">
        <w:rPr>
          <w:szCs w:val="24"/>
        </w:rPr>
        <w:t>F</w:t>
      </w:r>
      <w:r>
        <w:rPr>
          <w:szCs w:val="24"/>
        </w:rPr>
        <w:t xml:space="preserve">. </w:t>
      </w:r>
      <w:r w:rsidR="00C527FC">
        <w:rPr>
          <w:szCs w:val="24"/>
        </w:rPr>
        <w:t>A</w:t>
      </w:r>
      <w:r>
        <w:rPr>
          <w:szCs w:val="24"/>
        </w:rPr>
        <w:t>.</w:t>
      </w:r>
    </w:p>
    <w:p w14:paraId="04875641" w14:textId="37F55182" w:rsidR="00736CE1" w:rsidRPr="004D7DF4" w:rsidRDefault="00736CE1" w:rsidP="00736CE1">
      <w:pPr>
        <w:spacing w:after="0" w:line="240" w:lineRule="auto"/>
        <w:rPr>
          <w:rFonts w:cs="Times New Roman"/>
          <w:b/>
          <w:sz w:val="22"/>
        </w:rPr>
      </w:pPr>
      <w:r w:rsidRPr="002016C2">
        <w:rPr>
          <w:b/>
          <w:szCs w:val="24"/>
        </w:rPr>
        <w:t xml:space="preserve">Abstract: </w:t>
      </w:r>
      <w:r w:rsidRPr="00736CE1">
        <w:rPr>
          <w:rFonts w:cs="Times New Roman"/>
          <w:i/>
          <w:iCs/>
          <w:sz w:val="22"/>
        </w:rPr>
        <w:t xml:space="preserve">This study examines the impact of Artificial Intelligence (AI) on organizational performance in the Nigerian banking sector, using Access Bank Plc as a case study. Specifically, the study investigates the effect of AI on personalized customer service, service quality, and customer satisfaction. A quantitative research design was employed, and data were collected through structured questionnaires administered to 130 respondents, comprising 30 employees and 100 customers of Access Bank Plc, </w:t>
      </w:r>
      <w:proofErr w:type="spellStart"/>
      <w:r w:rsidRPr="00736CE1">
        <w:rPr>
          <w:rFonts w:cs="Times New Roman"/>
          <w:i/>
          <w:iCs/>
          <w:sz w:val="22"/>
        </w:rPr>
        <w:t>Ogbomoso</w:t>
      </w:r>
      <w:proofErr w:type="spellEnd"/>
      <w:r w:rsidRPr="00736CE1">
        <w:rPr>
          <w:rFonts w:cs="Times New Roman"/>
          <w:i/>
          <w:iCs/>
          <w:sz w:val="22"/>
        </w:rPr>
        <w:t xml:space="preserve"> branch. Data were </w:t>
      </w:r>
      <w:proofErr w:type="spellStart"/>
      <w:r w:rsidRPr="00736CE1">
        <w:rPr>
          <w:rFonts w:cs="Times New Roman"/>
          <w:i/>
          <w:iCs/>
          <w:sz w:val="22"/>
        </w:rPr>
        <w:t>analyzed</w:t>
      </w:r>
      <w:proofErr w:type="spellEnd"/>
      <w:r w:rsidRPr="00736CE1">
        <w:rPr>
          <w:rFonts w:cs="Times New Roman"/>
          <w:i/>
          <w:iCs/>
          <w:sz w:val="22"/>
        </w:rPr>
        <w:t xml:space="preserve"> using descriptive statistics and linear regression analysis, with hypotheses tested at a 5% level of significance. The findings reveal that AI adoption has a significant and positive effect on all dimensions of organizational performance examined. The results indicate a strong positive relationship between AI and personalized customer service (β = 0.684, p &lt; 0.05), a significant positive effect on service quality (β = 0.712, p &lt; 0.05), and a strong positive influence on customer satisfaction (β = 0.738, p &lt; 0.05). These findings suggest that AI adoption enhances service customization, reduces waiting time, improves operational efficiency, strengthens service reliability, and increases customer trust and satisfaction. The study concludes that AI represents a strategic driver of organizational performance in the Nigerian banking sector and recommends sustained investment in AI technologies to improve service delivery and maintain competitive advantage.</w:t>
      </w:r>
      <w:r w:rsidRPr="004D7DF4">
        <w:rPr>
          <w:rFonts w:cs="Times New Roman"/>
          <w:i/>
          <w:iCs/>
          <w:sz w:val="22"/>
        </w:rPr>
        <w:t xml:space="preserve"> </w:t>
      </w:r>
    </w:p>
    <w:p w14:paraId="5704A486" w14:textId="5B74CF99" w:rsidR="00736CE1" w:rsidRPr="00736CE1" w:rsidRDefault="00736CE1" w:rsidP="00736CE1">
      <w:pPr>
        <w:spacing w:after="0" w:line="240" w:lineRule="auto"/>
        <w:rPr>
          <w:rFonts w:cs="Times New Roman"/>
          <w:sz w:val="22"/>
        </w:rPr>
      </w:pPr>
      <w:r w:rsidRPr="004D7DF4">
        <w:rPr>
          <w:rFonts w:cs="Times New Roman"/>
          <w:b/>
          <w:sz w:val="22"/>
        </w:rPr>
        <w:t>Keywords:</w:t>
      </w:r>
      <w:r w:rsidRPr="004D7DF4">
        <w:rPr>
          <w:rFonts w:cs="Times New Roman"/>
          <w:sz w:val="22"/>
        </w:rPr>
        <w:t xml:space="preserve"> </w:t>
      </w:r>
      <w:r w:rsidRPr="00736CE1">
        <w:rPr>
          <w:rFonts w:cs="Times New Roman"/>
          <w:sz w:val="22"/>
        </w:rPr>
        <w:t>Artificial Intelligence; Organizational Performance; Personalized Customer Service; Service Quality; Customer Satisfaction; Nigerian Banking Sector</w:t>
      </w:r>
    </w:p>
    <w:p w14:paraId="20B05291" w14:textId="77777777" w:rsidR="00C527FC" w:rsidRPr="001476C9" w:rsidRDefault="00C527FC" w:rsidP="00C527FC">
      <w:pPr>
        <w:spacing w:line="240" w:lineRule="auto"/>
        <w:rPr>
          <w:rFonts w:cs="Times New Roman"/>
          <w:b/>
          <w:bCs/>
          <w:szCs w:val="24"/>
        </w:rPr>
      </w:pPr>
      <w:r w:rsidRPr="001476C9">
        <w:rPr>
          <w:rFonts w:cs="Times New Roman"/>
          <w:b/>
          <w:bCs/>
          <w:szCs w:val="24"/>
        </w:rPr>
        <w:t>1. Introduction</w:t>
      </w:r>
    </w:p>
    <w:p w14:paraId="275C3EF9" w14:textId="77777777" w:rsidR="00C527FC" w:rsidRPr="001476C9" w:rsidRDefault="00C527FC" w:rsidP="00C527FC">
      <w:pPr>
        <w:spacing w:line="240" w:lineRule="auto"/>
        <w:rPr>
          <w:rFonts w:cs="Times New Roman"/>
          <w:szCs w:val="24"/>
        </w:rPr>
      </w:pPr>
      <w:r w:rsidRPr="001476C9">
        <w:rPr>
          <w:rFonts w:cs="Times New Roman"/>
          <w:szCs w:val="24"/>
        </w:rPr>
        <w:t xml:space="preserve">The rapid advancement of Artificial Intelligence (AI) has significantly transformed service delivery across industries, with the banking sector experiencing particularly profound changes. AI technologies such as chatbots, predictive analytics, automated decision-making systems, and intelligent digital platforms are increasingly deployed to enhance operational efficiency, improve customer engagement, and strengthen competitive positioning. In today’s banking environment </w:t>
      </w:r>
      <w:r w:rsidRPr="001476C9">
        <w:rPr>
          <w:rFonts w:cs="Times New Roman"/>
        </w:rPr>
        <w:t>characterized</w:t>
      </w:r>
      <w:r w:rsidRPr="001476C9">
        <w:rPr>
          <w:rFonts w:cs="Times New Roman"/>
          <w:szCs w:val="24"/>
        </w:rPr>
        <w:t xml:space="preserve"> by intense competition, rising customer expectations, and digital disruption banks are under growing pressure to leverage AI-driven solutions to deliver faster, more reliable, and more </w:t>
      </w:r>
      <w:r w:rsidRPr="001476C9">
        <w:rPr>
          <w:rFonts w:cs="Times New Roman"/>
        </w:rPr>
        <w:t>personalized</w:t>
      </w:r>
      <w:r w:rsidRPr="001476C9">
        <w:rPr>
          <w:rFonts w:cs="Times New Roman"/>
          <w:szCs w:val="24"/>
        </w:rPr>
        <w:t xml:space="preserve"> services.</w:t>
      </w:r>
    </w:p>
    <w:p w14:paraId="18E89613" w14:textId="77777777" w:rsidR="00C527FC" w:rsidRPr="001476C9" w:rsidRDefault="00C527FC" w:rsidP="00C527FC">
      <w:pPr>
        <w:spacing w:line="240" w:lineRule="auto"/>
        <w:rPr>
          <w:rFonts w:cs="Times New Roman"/>
          <w:szCs w:val="24"/>
        </w:rPr>
      </w:pPr>
      <w:r w:rsidRPr="001476C9">
        <w:rPr>
          <w:rFonts w:cs="Times New Roman"/>
          <w:szCs w:val="24"/>
        </w:rPr>
        <w:t xml:space="preserve">In developing economies such as Nigeria, the banking sector plays a vital role in economic development and financial inclusion. Nigerian banks have increasingly embraced digital transformation initiatives in response to growing demand for seamless, technology-enabled financial services. Within this context, AI adoption has emerged as a strategic mechanism for enhancing customer experience and improving </w:t>
      </w:r>
      <w:r w:rsidRPr="001476C9">
        <w:rPr>
          <w:rFonts w:cs="Times New Roman"/>
        </w:rPr>
        <w:t>organizational</w:t>
      </w:r>
      <w:r w:rsidRPr="001476C9">
        <w:rPr>
          <w:rFonts w:cs="Times New Roman"/>
          <w:szCs w:val="24"/>
        </w:rPr>
        <w:t xml:space="preserve"> performance. AI-enabled applications allow banks to automate routine processes, </w:t>
      </w:r>
      <w:proofErr w:type="spellStart"/>
      <w:r w:rsidRPr="001476C9">
        <w:rPr>
          <w:rFonts w:cs="Times New Roman"/>
        </w:rPr>
        <w:t>analyze</w:t>
      </w:r>
      <w:proofErr w:type="spellEnd"/>
      <w:r w:rsidRPr="001476C9">
        <w:rPr>
          <w:rFonts w:cs="Times New Roman"/>
          <w:szCs w:val="24"/>
        </w:rPr>
        <w:t xml:space="preserve"> large volumes of customer data in real time, predict customer needs, </w:t>
      </w:r>
      <w:r w:rsidRPr="001476C9">
        <w:rPr>
          <w:rFonts w:cs="Times New Roman"/>
        </w:rPr>
        <w:t>minimize</w:t>
      </w:r>
      <w:r w:rsidRPr="001476C9">
        <w:rPr>
          <w:rFonts w:cs="Times New Roman"/>
          <w:szCs w:val="24"/>
        </w:rPr>
        <w:t xml:space="preserve"> service errors, and improve managerial decision-making. These capabilities position AI as a critical resource for improving service quality, customer satisfaction, and long-term </w:t>
      </w:r>
      <w:r w:rsidRPr="001476C9">
        <w:rPr>
          <w:rFonts w:cs="Times New Roman"/>
        </w:rPr>
        <w:t>organizational</w:t>
      </w:r>
      <w:r w:rsidRPr="001476C9">
        <w:rPr>
          <w:rFonts w:cs="Times New Roman"/>
          <w:szCs w:val="24"/>
        </w:rPr>
        <w:t xml:space="preserve"> performance.</w:t>
      </w:r>
    </w:p>
    <w:p w14:paraId="2DD2128C" w14:textId="77777777" w:rsidR="00C527FC" w:rsidRPr="001476C9" w:rsidRDefault="00C527FC" w:rsidP="00C527FC">
      <w:pPr>
        <w:spacing w:line="240" w:lineRule="auto"/>
        <w:rPr>
          <w:rFonts w:cs="Times New Roman"/>
          <w:szCs w:val="24"/>
        </w:rPr>
      </w:pPr>
      <w:r w:rsidRPr="001476C9">
        <w:rPr>
          <w:rFonts w:cs="Times New Roman"/>
          <w:szCs w:val="24"/>
        </w:rPr>
        <w:t xml:space="preserve">Despite the increasing deployment of AI technologies in Nigerian banks, empirical evidence regarding their performance implications remains limited. Existing studies on AI adoption in banking are predominantly focused on developed economies, with relatively few addressing the African context. Moreover, many studies </w:t>
      </w:r>
      <w:r w:rsidRPr="001476C9">
        <w:rPr>
          <w:rFonts w:cs="Times New Roman"/>
        </w:rPr>
        <w:t>emphasize</w:t>
      </w:r>
      <w:r w:rsidRPr="001476C9">
        <w:rPr>
          <w:rFonts w:cs="Times New Roman"/>
          <w:szCs w:val="24"/>
        </w:rPr>
        <w:t xml:space="preserve"> operational efficiency while paying less attention to customer-</w:t>
      </w:r>
      <w:proofErr w:type="spellStart"/>
      <w:r w:rsidRPr="001476C9">
        <w:rPr>
          <w:rFonts w:cs="Times New Roman"/>
        </w:rPr>
        <w:t>centered</w:t>
      </w:r>
      <w:proofErr w:type="spellEnd"/>
      <w:r w:rsidRPr="001476C9">
        <w:rPr>
          <w:rFonts w:cs="Times New Roman"/>
          <w:szCs w:val="24"/>
        </w:rPr>
        <w:t xml:space="preserve"> outcomes such as </w:t>
      </w:r>
      <w:r w:rsidRPr="001476C9">
        <w:rPr>
          <w:rFonts w:cs="Times New Roman"/>
        </w:rPr>
        <w:t>personalized</w:t>
      </w:r>
      <w:r w:rsidRPr="001476C9">
        <w:rPr>
          <w:rFonts w:cs="Times New Roman"/>
          <w:szCs w:val="24"/>
        </w:rPr>
        <w:t xml:space="preserve"> service delivery and customer satisfaction. This gap is particularly relevant in Nigeria, where customer experience has become a </w:t>
      </w:r>
      <w:r w:rsidRPr="001476C9">
        <w:rPr>
          <w:rFonts w:cs="Times New Roman"/>
          <w:szCs w:val="24"/>
        </w:rPr>
        <w:lastRenderedPageBreak/>
        <w:t>key determinant of bank performance and customer loyalty. Consequently, there is a need for context-specific empirical research that examines how AI influences both operational and customer-related performance outcomes in Nigerian banks.</w:t>
      </w:r>
    </w:p>
    <w:p w14:paraId="6F1E4ED0" w14:textId="77777777" w:rsidR="00C527FC" w:rsidRPr="001476C9" w:rsidRDefault="00C527FC" w:rsidP="00C527FC">
      <w:pPr>
        <w:spacing w:line="240" w:lineRule="auto"/>
        <w:rPr>
          <w:rFonts w:cs="Times New Roman"/>
          <w:szCs w:val="24"/>
        </w:rPr>
      </w:pPr>
      <w:r w:rsidRPr="001476C9">
        <w:rPr>
          <w:rFonts w:cs="Times New Roman"/>
          <w:szCs w:val="24"/>
        </w:rPr>
        <w:t xml:space="preserve">Access Bank Plc provides an appropriate empirical context for examining the performance implications of AI adoption. As one of Nigeria’s leading commercial banks, Access Bank has made substantial investments in digital and AI-driven solutions aimed at improving service delivery and customer engagement. These initiatives include AI-powered chatbots, automated transaction processing systems, and advanced data analytics tools designed to support </w:t>
      </w:r>
      <w:r w:rsidRPr="001476C9">
        <w:rPr>
          <w:rFonts w:cs="Times New Roman"/>
        </w:rPr>
        <w:t>personalized</w:t>
      </w:r>
      <w:r w:rsidRPr="001476C9">
        <w:rPr>
          <w:rFonts w:cs="Times New Roman"/>
          <w:szCs w:val="24"/>
        </w:rPr>
        <w:t xml:space="preserve"> service delivery and enhance service reliability. Examining the impact of these technologies offers valuable insights into the role of AI in improving </w:t>
      </w:r>
      <w:r w:rsidRPr="001476C9">
        <w:rPr>
          <w:rFonts w:cs="Times New Roman"/>
        </w:rPr>
        <w:t>organizational</w:t>
      </w:r>
      <w:r w:rsidRPr="001476C9">
        <w:rPr>
          <w:rFonts w:cs="Times New Roman"/>
          <w:szCs w:val="24"/>
        </w:rPr>
        <w:t xml:space="preserve"> performance within the Nigerian banking sector.</w:t>
      </w:r>
    </w:p>
    <w:p w14:paraId="78C2661D" w14:textId="77777777" w:rsidR="00C527FC" w:rsidRPr="008D7A03" w:rsidRDefault="00C527FC" w:rsidP="00C527FC">
      <w:pPr>
        <w:spacing w:line="240" w:lineRule="auto"/>
        <w:rPr>
          <w:rFonts w:cs="Times New Roman"/>
          <w:szCs w:val="24"/>
        </w:rPr>
      </w:pPr>
      <w:r w:rsidRPr="001476C9">
        <w:rPr>
          <w:rFonts w:cs="Times New Roman"/>
          <w:szCs w:val="24"/>
        </w:rPr>
        <w:t xml:space="preserve">This study is anchored in relevant theoretical perspectives, including the Technology Acceptance Model (TAM), Resource-Based View (RBV), Diffusion of Innovation (DOI) theory, and Expectation Confirmation Theory (ECT). Collectively, these frameworks explain how AI adoption influences acceptance, capability development, service innovation, and customer satisfaction. Guided by these perspectives, the study examines the impact of Artificial Intelligence on </w:t>
      </w:r>
      <w:r w:rsidRPr="001476C9">
        <w:rPr>
          <w:rFonts w:cs="Times New Roman"/>
        </w:rPr>
        <w:t>organizational</w:t>
      </w:r>
      <w:r w:rsidRPr="001476C9">
        <w:rPr>
          <w:rFonts w:cs="Times New Roman"/>
          <w:szCs w:val="24"/>
        </w:rPr>
        <w:t xml:space="preserve"> performance in Access Bank Plc, with particular emphasis on </w:t>
      </w:r>
      <w:r w:rsidRPr="001476C9">
        <w:rPr>
          <w:rFonts w:cs="Times New Roman"/>
        </w:rPr>
        <w:t>personalized</w:t>
      </w:r>
      <w:r w:rsidRPr="001476C9">
        <w:rPr>
          <w:rFonts w:cs="Times New Roman"/>
          <w:szCs w:val="24"/>
        </w:rPr>
        <w:t xml:space="preserve"> customer service, service quality, and customer satisfaction. By incorporating the perspectives of both employees and customers, the study contributes to the growing literature on AI adoption in emerging economies and provides practical insights for bank managers and policymakers.</w:t>
      </w:r>
    </w:p>
    <w:p w14:paraId="54D45DBF" w14:textId="77777777" w:rsidR="00C527FC" w:rsidRPr="001476C9" w:rsidRDefault="00C527FC" w:rsidP="00C527FC">
      <w:pPr>
        <w:spacing w:line="240" w:lineRule="auto"/>
        <w:rPr>
          <w:rFonts w:cs="Times New Roman"/>
          <w:b/>
          <w:bCs/>
          <w:szCs w:val="24"/>
        </w:rPr>
      </w:pPr>
      <w:r w:rsidRPr="001476C9">
        <w:rPr>
          <w:rFonts w:cs="Times New Roman"/>
          <w:b/>
          <w:bCs/>
          <w:szCs w:val="24"/>
        </w:rPr>
        <w:t>2. Literature Review and Hypotheses Development</w:t>
      </w:r>
    </w:p>
    <w:p w14:paraId="721D41EC" w14:textId="77777777" w:rsidR="00C527FC" w:rsidRPr="001476C9" w:rsidRDefault="00C527FC" w:rsidP="00C527FC">
      <w:pPr>
        <w:spacing w:line="240" w:lineRule="auto"/>
        <w:rPr>
          <w:rFonts w:cs="Times New Roman"/>
          <w:b/>
          <w:bCs/>
          <w:szCs w:val="24"/>
        </w:rPr>
      </w:pPr>
      <w:r w:rsidRPr="001476C9">
        <w:rPr>
          <w:rFonts w:cs="Times New Roman"/>
          <w:b/>
          <w:bCs/>
          <w:szCs w:val="24"/>
        </w:rPr>
        <w:t>2.1 Artificial Intelligence in Banking</w:t>
      </w:r>
    </w:p>
    <w:p w14:paraId="6776FD42" w14:textId="77777777" w:rsidR="00C527FC" w:rsidRDefault="00C527FC" w:rsidP="00C527FC">
      <w:pPr>
        <w:spacing w:line="240" w:lineRule="auto"/>
        <w:rPr>
          <w:rFonts w:cs="Times New Roman"/>
        </w:rPr>
      </w:pPr>
      <w:r w:rsidRPr="001476C9">
        <w:rPr>
          <w:rFonts w:cs="Times New Roman"/>
          <w:szCs w:val="24"/>
        </w:rPr>
        <w:t xml:space="preserve">Artificial Intelligence (AI) refers to the capability of computer systems to perform tasks that traditionally require human intelligence, such as learning, reasoning, problem-solving, and decision-making. In the banking sector, AI has become an integral component of digital transformation, with applications spanning chatbots, predictive analytics, fraud detection systems, and robotic process automation. These technologies enable banks to automate routine operations, enhance decision accuracy, and improve service delivery efficiency (Dwivedi et al., 2021). By leveraging AI-driven systems, banks can </w:t>
      </w:r>
      <w:proofErr w:type="spellStart"/>
      <w:r w:rsidRPr="001476C9">
        <w:rPr>
          <w:rFonts w:cs="Times New Roman"/>
        </w:rPr>
        <w:t>analyze</w:t>
      </w:r>
      <w:proofErr w:type="spellEnd"/>
      <w:r w:rsidRPr="001476C9">
        <w:rPr>
          <w:rFonts w:cs="Times New Roman"/>
          <w:szCs w:val="24"/>
        </w:rPr>
        <w:t xml:space="preserve"> vast volumes of customer data in real time, predict customer </w:t>
      </w:r>
      <w:proofErr w:type="spellStart"/>
      <w:r w:rsidRPr="001476C9">
        <w:rPr>
          <w:rFonts w:cs="Times New Roman"/>
        </w:rPr>
        <w:t>behavior</w:t>
      </w:r>
      <w:proofErr w:type="spellEnd"/>
      <w:r w:rsidRPr="001476C9">
        <w:rPr>
          <w:rFonts w:cs="Times New Roman"/>
          <w:szCs w:val="24"/>
        </w:rPr>
        <w:t xml:space="preserve">, and provide tailored financial products and services. Consequently, AI adoption has reshaped customer–bank interactions by enabling faster, more responsive, and more </w:t>
      </w:r>
      <w:r w:rsidRPr="001476C9">
        <w:rPr>
          <w:rFonts w:cs="Times New Roman"/>
        </w:rPr>
        <w:t>personalized</w:t>
      </w:r>
      <w:r w:rsidRPr="001476C9">
        <w:rPr>
          <w:rFonts w:cs="Times New Roman"/>
          <w:szCs w:val="24"/>
        </w:rPr>
        <w:t xml:space="preserve"> service experiences.</w:t>
      </w:r>
    </w:p>
    <w:p w14:paraId="5ADEB700" w14:textId="77777777" w:rsidR="00C527FC" w:rsidRDefault="00C527FC" w:rsidP="00C527FC">
      <w:pPr>
        <w:spacing w:line="240" w:lineRule="auto"/>
        <w:rPr>
          <w:rFonts w:cs="Times New Roman"/>
        </w:rPr>
      </w:pPr>
    </w:p>
    <w:p w14:paraId="2D1F55AA" w14:textId="77777777" w:rsidR="00C527FC" w:rsidRPr="001476C9" w:rsidRDefault="00C527FC" w:rsidP="00C527FC">
      <w:pPr>
        <w:spacing w:line="240" w:lineRule="auto"/>
        <w:rPr>
          <w:rFonts w:cs="Times New Roman"/>
          <w:szCs w:val="24"/>
        </w:rPr>
      </w:pPr>
    </w:p>
    <w:p w14:paraId="26262C5B" w14:textId="77777777" w:rsidR="00C527FC" w:rsidRPr="001476C9" w:rsidRDefault="00C527FC" w:rsidP="00C527FC">
      <w:pPr>
        <w:spacing w:line="240" w:lineRule="auto"/>
        <w:rPr>
          <w:rFonts w:cs="Times New Roman"/>
          <w:b/>
          <w:bCs/>
          <w:szCs w:val="24"/>
        </w:rPr>
      </w:pPr>
      <w:r w:rsidRPr="001476C9">
        <w:rPr>
          <w:rFonts w:cs="Times New Roman"/>
          <w:b/>
          <w:bCs/>
          <w:szCs w:val="24"/>
        </w:rPr>
        <w:t xml:space="preserve">2.2 </w:t>
      </w:r>
      <w:r w:rsidRPr="001476C9">
        <w:rPr>
          <w:rFonts w:cs="Times New Roman"/>
          <w:b/>
          <w:bCs/>
        </w:rPr>
        <w:t>Organizational</w:t>
      </w:r>
      <w:r w:rsidRPr="001476C9">
        <w:rPr>
          <w:rFonts w:cs="Times New Roman"/>
          <w:b/>
          <w:bCs/>
          <w:szCs w:val="24"/>
        </w:rPr>
        <w:t xml:space="preserve"> Performance</w:t>
      </w:r>
    </w:p>
    <w:p w14:paraId="2180717B" w14:textId="77777777" w:rsidR="00C527FC" w:rsidRPr="001476C9" w:rsidRDefault="00C527FC" w:rsidP="00C527FC">
      <w:pPr>
        <w:spacing w:line="240" w:lineRule="auto"/>
        <w:rPr>
          <w:rFonts w:cs="Times New Roman"/>
          <w:szCs w:val="24"/>
        </w:rPr>
      </w:pPr>
      <w:r w:rsidRPr="001476C9">
        <w:rPr>
          <w:rFonts w:cs="Times New Roman"/>
        </w:rPr>
        <w:t>Organizational</w:t>
      </w:r>
      <w:r w:rsidRPr="001476C9">
        <w:rPr>
          <w:rFonts w:cs="Times New Roman"/>
          <w:szCs w:val="24"/>
        </w:rPr>
        <w:t xml:space="preserve"> performance represents the extent to which an </w:t>
      </w:r>
      <w:r w:rsidRPr="001476C9">
        <w:rPr>
          <w:rFonts w:cs="Times New Roman"/>
        </w:rPr>
        <w:t>organization</w:t>
      </w:r>
      <w:r w:rsidRPr="001476C9">
        <w:rPr>
          <w:rFonts w:cs="Times New Roman"/>
          <w:szCs w:val="24"/>
        </w:rPr>
        <w:t xml:space="preserve"> effectively and efficiently achieves its strategic goals. In service-oriented industries such as banking, performance measurement extends beyond financial indicators to include non-financial dimensions that directly reflect customer experiences. Key indicators commonly used to assess </w:t>
      </w:r>
      <w:r w:rsidRPr="001476C9">
        <w:rPr>
          <w:rFonts w:cs="Times New Roman"/>
        </w:rPr>
        <w:t>organizational</w:t>
      </w:r>
      <w:r w:rsidRPr="001476C9">
        <w:rPr>
          <w:rFonts w:cs="Times New Roman"/>
          <w:szCs w:val="24"/>
        </w:rPr>
        <w:t xml:space="preserve"> performance in the banking sector include </w:t>
      </w:r>
      <w:r w:rsidRPr="001476C9">
        <w:rPr>
          <w:rFonts w:cs="Times New Roman"/>
        </w:rPr>
        <w:t>personalized</w:t>
      </w:r>
      <w:r w:rsidRPr="001476C9">
        <w:rPr>
          <w:rFonts w:cs="Times New Roman"/>
          <w:szCs w:val="24"/>
        </w:rPr>
        <w:t xml:space="preserve"> customer service, service quality, and customer satisfaction. These dimensions are particularly important because they influence customer loyalty, </w:t>
      </w:r>
      <w:r w:rsidRPr="001476C9">
        <w:rPr>
          <w:rFonts w:cs="Times New Roman"/>
          <w:szCs w:val="24"/>
        </w:rPr>
        <w:lastRenderedPageBreak/>
        <w:t xml:space="preserve">retention, and long-term profitability. </w:t>
      </w:r>
      <w:proofErr w:type="spellStart"/>
      <w:r w:rsidRPr="001476C9">
        <w:rPr>
          <w:rFonts w:cs="Times New Roman"/>
          <w:szCs w:val="24"/>
        </w:rPr>
        <w:t>Alalwan</w:t>
      </w:r>
      <w:proofErr w:type="spellEnd"/>
      <w:r w:rsidRPr="001476C9">
        <w:rPr>
          <w:rFonts w:cs="Times New Roman"/>
          <w:szCs w:val="24"/>
        </w:rPr>
        <w:t xml:space="preserve"> et al. (2022) argue that improvements in service delivery and customer experience significantly enhance </w:t>
      </w:r>
      <w:r w:rsidRPr="001476C9">
        <w:rPr>
          <w:rFonts w:cs="Times New Roman"/>
        </w:rPr>
        <w:t>organizational</w:t>
      </w:r>
      <w:r w:rsidRPr="001476C9">
        <w:rPr>
          <w:rFonts w:cs="Times New Roman"/>
          <w:szCs w:val="24"/>
        </w:rPr>
        <w:t xml:space="preserve"> competitiveness, especially in highly dynamic and technology-driven environments such as the financial services industry.</w:t>
      </w:r>
    </w:p>
    <w:p w14:paraId="578E4E07" w14:textId="77777777" w:rsidR="00C527FC" w:rsidRPr="001476C9" w:rsidRDefault="00C527FC" w:rsidP="00C527FC">
      <w:pPr>
        <w:spacing w:line="240" w:lineRule="auto"/>
        <w:rPr>
          <w:rFonts w:cs="Times New Roman"/>
          <w:b/>
          <w:bCs/>
          <w:szCs w:val="24"/>
        </w:rPr>
      </w:pPr>
      <w:r w:rsidRPr="001476C9">
        <w:rPr>
          <w:rFonts w:cs="Times New Roman"/>
          <w:b/>
          <w:bCs/>
          <w:szCs w:val="24"/>
        </w:rPr>
        <w:t xml:space="preserve">2.3 Artificial Intelligence and </w:t>
      </w:r>
      <w:r w:rsidRPr="001476C9">
        <w:rPr>
          <w:rFonts w:cs="Times New Roman"/>
          <w:b/>
          <w:bCs/>
        </w:rPr>
        <w:t>Personalized</w:t>
      </w:r>
      <w:r w:rsidRPr="001476C9">
        <w:rPr>
          <w:rFonts w:cs="Times New Roman"/>
          <w:b/>
          <w:bCs/>
          <w:szCs w:val="24"/>
        </w:rPr>
        <w:t xml:space="preserve"> Customer Service</w:t>
      </w:r>
    </w:p>
    <w:p w14:paraId="0954544A" w14:textId="77777777" w:rsidR="00C527FC" w:rsidRPr="001476C9" w:rsidRDefault="00C527FC" w:rsidP="00C527FC">
      <w:pPr>
        <w:spacing w:line="240" w:lineRule="auto"/>
        <w:rPr>
          <w:rFonts w:cs="Times New Roman"/>
          <w:szCs w:val="24"/>
        </w:rPr>
      </w:pPr>
      <w:r w:rsidRPr="001476C9">
        <w:rPr>
          <w:rFonts w:cs="Times New Roman"/>
          <w:szCs w:val="24"/>
        </w:rPr>
        <w:t xml:space="preserve">Artificial Intelligence plays a critical role in enhancing </w:t>
      </w:r>
      <w:r w:rsidRPr="001476C9">
        <w:rPr>
          <w:rFonts w:cs="Times New Roman"/>
        </w:rPr>
        <w:t>personalized</w:t>
      </w:r>
      <w:r w:rsidRPr="001476C9">
        <w:rPr>
          <w:rFonts w:cs="Times New Roman"/>
          <w:szCs w:val="24"/>
        </w:rPr>
        <w:t xml:space="preserve"> customer service by enabling banks to tailor interactions, products, and services to individual customer needs. Through the use of AI-powered chatbots, recommendation engines, and data analytics tools, banks can </w:t>
      </w:r>
      <w:proofErr w:type="spellStart"/>
      <w:r w:rsidRPr="001476C9">
        <w:rPr>
          <w:rFonts w:cs="Times New Roman"/>
        </w:rPr>
        <w:t>analyze</w:t>
      </w:r>
      <w:proofErr w:type="spellEnd"/>
      <w:r w:rsidRPr="001476C9">
        <w:rPr>
          <w:rFonts w:cs="Times New Roman"/>
          <w:szCs w:val="24"/>
        </w:rPr>
        <w:t xml:space="preserve"> customer preferences, transaction histories, and </w:t>
      </w:r>
      <w:proofErr w:type="spellStart"/>
      <w:r w:rsidRPr="001476C9">
        <w:rPr>
          <w:rFonts w:cs="Times New Roman"/>
        </w:rPr>
        <w:t>behavioral</w:t>
      </w:r>
      <w:proofErr w:type="spellEnd"/>
      <w:r w:rsidRPr="001476C9">
        <w:rPr>
          <w:rFonts w:cs="Times New Roman"/>
          <w:szCs w:val="24"/>
        </w:rPr>
        <w:t xml:space="preserve"> patterns to deliver </w:t>
      </w:r>
      <w:r w:rsidRPr="001476C9">
        <w:rPr>
          <w:rFonts w:cs="Times New Roman"/>
        </w:rPr>
        <w:t>customized</w:t>
      </w:r>
      <w:r w:rsidRPr="001476C9">
        <w:rPr>
          <w:rFonts w:cs="Times New Roman"/>
          <w:szCs w:val="24"/>
        </w:rPr>
        <w:t xml:space="preserve"> solutions. These AI-driven applications improve customer engagement by providing timely responses, relevant recommendations, and consistent service across multiple channels. Empirical studies suggest that AI-enabled </w:t>
      </w:r>
      <w:r w:rsidRPr="001476C9">
        <w:rPr>
          <w:rFonts w:cs="Times New Roman"/>
        </w:rPr>
        <w:t>personalization</w:t>
      </w:r>
      <w:r w:rsidRPr="001476C9">
        <w:rPr>
          <w:rFonts w:cs="Times New Roman"/>
          <w:szCs w:val="24"/>
        </w:rPr>
        <w:t xml:space="preserve"> strengthens customer relationships and enhances customer satisfaction and retention (Chatterjee et al., 2023). Despite these advancements, empirical evidence on the impact of AI-driven </w:t>
      </w:r>
      <w:r w:rsidRPr="001476C9">
        <w:rPr>
          <w:rFonts w:cs="Times New Roman"/>
        </w:rPr>
        <w:t>personalization</w:t>
      </w:r>
      <w:r w:rsidRPr="001476C9">
        <w:rPr>
          <w:rFonts w:cs="Times New Roman"/>
          <w:szCs w:val="24"/>
        </w:rPr>
        <w:t xml:space="preserve"> within Nigerian banks remains limited. Based on this gap, the following hypothesis is proposed:</w:t>
      </w:r>
      <w:r w:rsidRPr="001476C9">
        <w:rPr>
          <w:rFonts w:cs="Times New Roman"/>
          <w:szCs w:val="24"/>
        </w:rPr>
        <w:br/>
      </w:r>
      <w:r w:rsidRPr="001476C9">
        <w:rPr>
          <w:rFonts w:cs="Times New Roman"/>
          <w:b/>
          <w:bCs/>
          <w:szCs w:val="24"/>
        </w:rPr>
        <w:t>H1:</w:t>
      </w:r>
      <w:r w:rsidRPr="001476C9">
        <w:rPr>
          <w:rFonts w:cs="Times New Roman"/>
          <w:szCs w:val="24"/>
        </w:rPr>
        <w:t xml:space="preserve"> Artificial intelligence has no significant impact on </w:t>
      </w:r>
      <w:r w:rsidRPr="001476C9">
        <w:rPr>
          <w:rFonts w:cs="Times New Roman"/>
        </w:rPr>
        <w:t>personalized</w:t>
      </w:r>
      <w:r w:rsidRPr="001476C9">
        <w:rPr>
          <w:rFonts w:cs="Times New Roman"/>
          <w:szCs w:val="24"/>
        </w:rPr>
        <w:t xml:space="preserve"> customer service in Access Bank Plc.</w:t>
      </w:r>
    </w:p>
    <w:p w14:paraId="03324406" w14:textId="77777777" w:rsidR="00C527FC" w:rsidRPr="001476C9" w:rsidRDefault="00C527FC" w:rsidP="00C527FC">
      <w:pPr>
        <w:spacing w:line="240" w:lineRule="auto"/>
        <w:rPr>
          <w:rFonts w:cs="Times New Roman"/>
          <w:b/>
          <w:bCs/>
          <w:szCs w:val="24"/>
        </w:rPr>
      </w:pPr>
      <w:r w:rsidRPr="001476C9">
        <w:rPr>
          <w:rFonts w:cs="Times New Roman"/>
          <w:b/>
          <w:bCs/>
          <w:szCs w:val="24"/>
        </w:rPr>
        <w:t>2.4 Artificial Intelligence and Service Quality</w:t>
      </w:r>
    </w:p>
    <w:p w14:paraId="3A6842F1" w14:textId="77777777" w:rsidR="00C527FC" w:rsidRPr="001476C9" w:rsidRDefault="00C527FC" w:rsidP="00C527FC">
      <w:pPr>
        <w:spacing w:line="240" w:lineRule="auto"/>
        <w:rPr>
          <w:rFonts w:cs="Times New Roman"/>
          <w:szCs w:val="24"/>
        </w:rPr>
      </w:pPr>
      <w:r w:rsidRPr="001476C9">
        <w:rPr>
          <w:rFonts w:cs="Times New Roman"/>
          <w:szCs w:val="24"/>
        </w:rPr>
        <w:t xml:space="preserve">Service quality in the banking sector is largely determined by factors such as reliability, responsiveness, accuracy, and consistency of service delivery. Artificial Intelligence contributes to service quality enhancement by automating routine processes, reducing human error, and improving service speed. AI-driven systems ensure consistent service delivery by </w:t>
      </w:r>
      <w:r w:rsidRPr="001476C9">
        <w:rPr>
          <w:rFonts w:cs="Times New Roman"/>
        </w:rPr>
        <w:t>standardizing</w:t>
      </w:r>
      <w:r w:rsidRPr="001476C9">
        <w:rPr>
          <w:rFonts w:cs="Times New Roman"/>
          <w:szCs w:val="24"/>
        </w:rPr>
        <w:t xml:space="preserve"> operational procedures and enabling real-time monitoring of service performance. According to Deloitte (2022), banks that adopt AI technologies experience improvements in service reliability and operational efficiency, which positively influence customers’ perceptions of service quality. Given the growing reliance on AI in banking operations, it is essential to empirically examine its effect on service quality within the Nigerian banking context. Consequently, the following hypothesis</w:t>
      </w:r>
      <w:r>
        <w:rPr>
          <w:rFonts w:cs="Times New Roman"/>
        </w:rPr>
        <w:t xml:space="preserve"> </w:t>
      </w:r>
      <w:r w:rsidRPr="001476C9">
        <w:rPr>
          <w:rFonts w:cs="Times New Roman"/>
          <w:szCs w:val="24"/>
        </w:rPr>
        <w:t>is</w:t>
      </w:r>
      <w:r>
        <w:rPr>
          <w:rFonts w:cs="Times New Roman"/>
        </w:rPr>
        <w:t xml:space="preserve"> </w:t>
      </w:r>
      <w:r w:rsidRPr="001476C9">
        <w:rPr>
          <w:rFonts w:cs="Times New Roman"/>
          <w:szCs w:val="24"/>
        </w:rPr>
        <w:t>formulated:</w:t>
      </w:r>
      <w:r>
        <w:rPr>
          <w:rFonts w:cs="Times New Roman"/>
        </w:rPr>
        <w:t xml:space="preserve"> </w:t>
      </w:r>
      <w:r w:rsidRPr="001476C9">
        <w:rPr>
          <w:rFonts w:cs="Times New Roman"/>
          <w:b/>
          <w:bCs/>
          <w:szCs w:val="24"/>
        </w:rPr>
        <w:t>H2:</w:t>
      </w:r>
      <w:r w:rsidRPr="001476C9">
        <w:rPr>
          <w:rFonts w:cs="Times New Roman"/>
          <w:szCs w:val="24"/>
        </w:rPr>
        <w:t xml:space="preserve"> Artificial intelligence has no significant impact on service quality in Access Bank Plc.</w:t>
      </w:r>
    </w:p>
    <w:p w14:paraId="4CDCEA33" w14:textId="77777777" w:rsidR="00C527FC" w:rsidRPr="001476C9" w:rsidRDefault="00C527FC" w:rsidP="00C527FC">
      <w:pPr>
        <w:spacing w:line="240" w:lineRule="auto"/>
        <w:rPr>
          <w:rFonts w:cs="Times New Roman"/>
          <w:b/>
          <w:bCs/>
          <w:szCs w:val="24"/>
        </w:rPr>
      </w:pPr>
      <w:r w:rsidRPr="001476C9">
        <w:rPr>
          <w:rFonts w:cs="Times New Roman"/>
          <w:b/>
          <w:bCs/>
          <w:szCs w:val="24"/>
        </w:rPr>
        <w:t>2.5 Artificial Intelligence and Customer Satisfaction</w:t>
      </w:r>
    </w:p>
    <w:p w14:paraId="52117E6B" w14:textId="77777777" w:rsidR="00C527FC" w:rsidRPr="001476C9" w:rsidRDefault="00C527FC" w:rsidP="00C527FC">
      <w:pPr>
        <w:spacing w:line="240" w:lineRule="auto"/>
        <w:rPr>
          <w:rFonts w:cs="Times New Roman"/>
          <w:szCs w:val="24"/>
        </w:rPr>
      </w:pPr>
      <w:r w:rsidRPr="001476C9">
        <w:rPr>
          <w:rFonts w:cs="Times New Roman"/>
          <w:szCs w:val="24"/>
        </w:rPr>
        <w:t>Customer satisfaction reflects the degree to which service performance meets or exceeds customer expectations. In the banking industry, AI-driven technologies contribute significantly to customer satisfaction by offering 24/7 service availability, faster response times, and proactive service solutions. AI-powered chatbots and intelligent support systems enhance convenience by providing instant assistance, while predictive analytics enable banks to anticipate customer needs and resolve issues before they escalate. Accenture (2022) notes that AI-enabled service delivery improves customer satisfaction by enhancing convenience, accuracy, and overall service experience. Despite these perceived benefits, there is a need for empirical validation of the AI–customer satisfaction relationship in emerging economies such as Nigeria. Therefore, this study proposes the following hypothesis:</w:t>
      </w:r>
      <w:r w:rsidRPr="001476C9">
        <w:rPr>
          <w:rFonts w:cs="Times New Roman"/>
          <w:szCs w:val="24"/>
        </w:rPr>
        <w:br/>
      </w:r>
      <w:r w:rsidRPr="001476C9">
        <w:rPr>
          <w:rFonts w:cs="Times New Roman"/>
          <w:b/>
          <w:bCs/>
          <w:szCs w:val="24"/>
        </w:rPr>
        <w:t>H3:</w:t>
      </w:r>
      <w:r w:rsidRPr="001476C9">
        <w:rPr>
          <w:rFonts w:cs="Times New Roman"/>
          <w:szCs w:val="24"/>
        </w:rPr>
        <w:t xml:space="preserve"> Artificial intelligence has no significant impact on customer satisfaction in Access Bank Plc.</w:t>
      </w:r>
    </w:p>
    <w:p w14:paraId="042BAB30" w14:textId="77777777" w:rsidR="00C527FC" w:rsidRPr="001476C9" w:rsidRDefault="00C527FC" w:rsidP="00C527FC">
      <w:pPr>
        <w:spacing w:line="240" w:lineRule="auto"/>
        <w:rPr>
          <w:rFonts w:cs="Times New Roman"/>
          <w:b/>
          <w:bCs/>
          <w:szCs w:val="24"/>
        </w:rPr>
      </w:pPr>
      <w:r w:rsidRPr="001476C9">
        <w:rPr>
          <w:rFonts w:cs="Times New Roman"/>
          <w:b/>
          <w:bCs/>
          <w:szCs w:val="24"/>
        </w:rPr>
        <w:t>3. Methodology</w:t>
      </w:r>
    </w:p>
    <w:p w14:paraId="1A52FB86" w14:textId="77777777" w:rsidR="00C527FC" w:rsidRPr="001476C9" w:rsidRDefault="00C527FC" w:rsidP="00C527FC">
      <w:pPr>
        <w:spacing w:line="240" w:lineRule="auto"/>
        <w:rPr>
          <w:rFonts w:cs="Times New Roman"/>
          <w:szCs w:val="24"/>
        </w:rPr>
      </w:pPr>
      <w:r w:rsidRPr="001476C9">
        <w:rPr>
          <w:rFonts w:cs="Times New Roman"/>
          <w:szCs w:val="24"/>
        </w:rPr>
        <w:lastRenderedPageBreak/>
        <w:t xml:space="preserve">This study adopted a descriptive survey research design to examine the impact of artificial intelligence on </w:t>
      </w:r>
      <w:r w:rsidRPr="001476C9">
        <w:rPr>
          <w:rFonts w:cs="Times New Roman"/>
        </w:rPr>
        <w:t>organizational</w:t>
      </w:r>
      <w:r w:rsidRPr="001476C9">
        <w:rPr>
          <w:rFonts w:cs="Times New Roman"/>
          <w:szCs w:val="24"/>
        </w:rPr>
        <w:t xml:space="preserve"> performance in Access Bank Plc. The study population comprised employees and customers of Access Bank Plc, </w:t>
      </w:r>
      <w:proofErr w:type="spellStart"/>
      <w:r w:rsidRPr="001476C9">
        <w:rPr>
          <w:rFonts w:cs="Times New Roman"/>
          <w:szCs w:val="24"/>
        </w:rPr>
        <w:t>Ogbomoso</w:t>
      </w:r>
      <w:proofErr w:type="spellEnd"/>
      <w:r w:rsidRPr="001476C9">
        <w:rPr>
          <w:rFonts w:cs="Times New Roman"/>
          <w:szCs w:val="24"/>
        </w:rPr>
        <w:t xml:space="preserve"> branch, from which a total of 130 respondents were selected using a stratified random sampling technique to ensure adequate representation of both groups. The sample consisted of 30 employees and 100 customers. Primary data were collected through structured questionnaires designed separately for employees and customers, with responses measured on a five-point Likert scale ranging from strongly disagree (1) to strongly agree (5). The collected data were </w:t>
      </w:r>
      <w:proofErr w:type="spellStart"/>
      <w:r w:rsidRPr="001476C9">
        <w:rPr>
          <w:rFonts w:cs="Times New Roman"/>
        </w:rPr>
        <w:t>analyzed</w:t>
      </w:r>
      <w:proofErr w:type="spellEnd"/>
      <w:r w:rsidRPr="001476C9">
        <w:rPr>
          <w:rFonts w:cs="Times New Roman"/>
          <w:szCs w:val="24"/>
        </w:rPr>
        <w:t xml:space="preserve"> using descriptive statistics and inferential techniques with the aid of the Statistical Package for the Social Sciences (SPSS), while the study hypotheses were tested at a 5% level of significance.</w:t>
      </w:r>
    </w:p>
    <w:p w14:paraId="7C880829" w14:textId="77777777" w:rsidR="00C527FC" w:rsidRPr="001476C9" w:rsidRDefault="00C527FC" w:rsidP="00C527FC">
      <w:pPr>
        <w:spacing w:line="240" w:lineRule="auto"/>
        <w:rPr>
          <w:rFonts w:cs="Times New Roman"/>
          <w:b/>
          <w:bCs/>
          <w:szCs w:val="24"/>
        </w:rPr>
      </w:pPr>
      <w:r w:rsidRPr="001476C9">
        <w:rPr>
          <w:rFonts w:cs="Times New Roman"/>
          <w:b/>
          <w:bCs/>
          <w:szCs w:val="24"/>
        </w:rPr>
        <w:t>4. Results and Discussion</w:t>
      </w:r>
    </w:p>
    <w:p w14:paraId="09AE0DDA" w14:textId="77777777" w:rsidR="00C527FC" w:rsidRPr="001476C9" w:rsidRDefault="00C527FC" w:rsidP="00C527FC">
      <w:pPr>
        <w:spacing w:line="240" w:lineRule="auto"/>
        <w:rPr>
          <w:rFonts w:cs="Times New Roman"/>
          <w:b/>
          <w:bCs/>
          <w:szCs w:val="24"/>
        </w:rPr>
      </w:pPr>
      <w:r w:rsidRPr="001476C9">
        <w:rPr>
          <w:rFonts w:cs="Times New Roman"/>
          <w:b/>
          <w:bCs/>
          <w:szCs w:val="24"/>
        </w:rPr>
        <w:t>4.1 Descriptive Results</w:t>
      </w:r>
    </w:p>
    <w:p w14:paraId="75560888" w14:textId="77777777" w:rsidR="00C527FC" w:rsidRPr="001476C9" w:rsidRDefault="00C527FC" w:rsidP="00C527FC">
      <w:pPr>
        <w:spacing w:line="240" w:lineRule="auto"/>
        <w:rPr>
          <w:rFonts w:cs="Times New Roman"/>
          <w:szCs w:val="24"/>
        </w:rPr>
      </w:pPr>
      <w:r w:rsidRPr="001476C9">
        <w:rPr>
          <w:rFonts w:cs="Times New Roman"/>
          <w:szCs w:val="24"/>
        </w:rPr>
        <w:t xml:space="preserve">The descriptive statistics for the key study variables are presented in Table 1. The results indicate a high level of artificial intelligence (AI) adoption at Access Bank Plc, with a mean score of 4.12. Similarly, </w:t>
      </w:r>
      <w:r w:rsidRPr="001476C9">
        <w:rPr>
          <w:rFonts w:cs="Times New Roman"/>
        </w:rPr>
        <w:t>personalized</w:t>
      </w:r>
      <w:r w:rsidRPr="001476C9">
        <w:rPr>
          <w:rFonts w:cs="Times New Roman"/>
          <w:szCs w:val="24"/>
        </w:rPr>
        <w:t xml:space="preserve"> customer service (M = 4.08), service quality (M = 4.15), and customer satisfaction (M = 4.18) recorded high mean values, suggesting that respondents generally perceive AI-driven services as effective in enhancing </w:t>
      </w:r>
      <w:r w:rsidRPr="001476C9">
        <w:rPr>
          <w:rFonts w:cs="Times New Roman"/>
        </w:rPr>
        <w:t>organizational</w:t>
      </w:r>
      <w:r w:rsidRPr="001476C9">
        <w:rPr>
          <w:rFonts w:cs="Times New Roman"/>
          <w:szCs w:val="24"/>
        </w:rPr>
        <w:t xml:space="preserve"> performance.</w:t>
      </w:r>
    </w:p>
    <w:p w14:paraId="00924D49" w14:textId="77777777" w:rsidR="00C527FC" w:rsidRPr="001476C9" w:rsidRDefault="00C527FC" w:rsidP="00C527FC">
      <w:pPr>
        <w:spacing w:line="240" w:lineRule="auto"/>
        <w:rPr>
          <w:rFonts w:cs="Times New Roman"/>
          <w:szCs w:val="24"/>
        </w:rPr>
      </w:pPr>
      <w:r w:rsidRPr="001476C9">
        <w:rPr>
          <w:rFonts w:cs="Times New Roman"/>
          <w:szCs w:val="24"/>
        </w:rPr>
        <w:t>Table 1: Descriptive Statistics of Study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5"/>
        <w:gridCol w:w="607"/>
        <w:gridCol w:w="1447"/>
        <w:gridCol w:w="1382"/>
      </w:tblGrid>
      <w:tr w:rsidR="00C527FC" w:rsidRPr="001476C9" w14:paraId="71AD66FE" w14:textId="77777777" w:rsidTr="00976502">
        <w:trPr>
          <w:tblHeader/>
          <w:tblCellSpacing w:w="15" w:type="dxa"/>
        </w:trPr>
        <w:tc>
          <w:tcPr>
            <w:tcW w:w="0" w:type="auto"/>
            <w:vAlign w:val="center"/>
            <w:hideMark/>
          </w:tcPr>
          <w:p w14:paraId="07AB9103" w14:textId="77777777" w:rsidR="00C527FC" w:rsidRPr="001476C9" w:rsidRDefault="00C527FC" w:rsidP="00976502">
            <w:pPr>
              <w:spacing w:line="240" w:lineRule="auto"/>
              <w:rPr>
                <w:rFonts w:cs="Times New Roman"/>
                <w:szCs w:val="24"/>
              </w:rPr>
            </w:pPr>
            <w:r w:rsidRPr="001476C9">
              <w:rPr>
                <w:rFonts w:cs="Times New Roman"/>
                <w:szCs w:val="24"/>
              </w:rPr>
              <w:t>Variable</w:t>
            </w:r>
          </w:p>
        </w:tc>
        <w:tc>
          <w:tcPr>
            <w:tcW w:w="0" w:type="auto"/>
            <w:vAlign w:val="center"/>
            <w:hideMark/>
          </w:tcPr>
          <w:p w14:paraId="5BE6C900" w14:textId="77777777" w:rsidR="00C527FC" w:rsidRPr="001476C9" w:rsidRDefault="00C527FC" w:rsidP="00976502">
            <w:pPr>
              <w:spacing w:line="240" w:lineRule="auto"/>
              <w:rPr>
                <w:rFonts w:cs="Times New Roman"/>
                <w:szCs w:val="24"/>
              </w:rPr>
            </w:pPr>
            <w:r w:rsidRPr="001476C9">
              <w:rPr>
                <w:rFonts w:cs="Times New Roman"/>
                <w:szCs w:val="24"/>
              </w:rPr>
              <w:t>Mean</w:t>
            </w:r>
          </w:p>
        </w:tc>
        <w:tc>
          <w:tcPr>
            <w:tcW w:w="0" w:type="auto"/>
            <w:vAlign w:val="center"/>
            <w:hideMark/>
          </w:tcPr>
          <w:p w14:paraId="3FB9F116" w14:textId="77777777" w:rsidR="00C527FC" w:rsidRPr="001476C9" w:rsidRDefault="00C527FC" w:rsidP="00976502">
            <w:pPr>
              <w:spacing w:line="240" w:lineRule="auto"/>
              <w:rPr>
                <w:rFonts w:cs="Times New Roman"/>
                <w:szCs w:val="24"/>
              </w:rPr>
            </w:pPr>
            <w:r w:rsidRPr="001476C9">
              <w:rPr>
                <w:rFonts w:cs="Times New Roman"/>
                <w:szCs w:val="24"/>
              </w:rPr>
              <w:t>Std. Deviation</w:t>
            </w:r>
          </w:p>
        </w:tc>
        <w:tc>
          <w:tcPr>
            <w:tcW w:w="0" w:type="auto"/>
            <w:vAlign w:val="center"/>
            <w:hideMark/>
          </w:tcPr>
          <w:p w14:paraId="5B62A053" w14:textId="77777777" w:rsidR="00C527FC" w:rsidRPr="001476C9" w:rsidRDefault="00C527FC" w:rsidP="00976502">
            <w:pPr>
              <w:spacing w:line="240" w:lineRule="auto"/>
              <w:rPr>
                <w:rFonts w:cs="Times New Roman"/>
                <w:szCs w:val="24"/>
              </w:rPr>
            </w:pPr>
            <w:r w:rsidRPr="001476C9">
              <w:rPr>
                <w:rFonts w:cs="Times New Roman"/>
                <w:szCs w:val="24"/>
              </w:rPr>
              <w:t>Interpretation</w:t>
            </w:r>
          </w:p>
        </w:tc>
      </w:tr>
      <w:tr w:rsidR="00C527FC" w:rsidRPr="001476C9" w14:paraId="3405890B" w14:textId="77777777" w:rsidTr="00976502">
        <w:trPr>
          <w:tblCellSpacing w:w="15" w:type="dxa"/>
        </w:trPr>
        <w:tc>
          <w:tcPr>
            <w:tcW w:w="0" w:type="auto"/>
            <w:vAlign w:val="center"/>
            <w:hideMark/>
          </w:tcPr>
          <w:p w14:paraId="24550C1F" w14:textId="77777777" w:rsidR="00C527FC" w:rsidRPr="001476C9" w:rsidRDefault="00C527FC" w:rsidP="00976502">
            <w:pPr>
              <w:spacing w:line="240" w:lineRule="auto"/>
              <w:rPr>
                <w:rFonts w:cs="Times New Roman"/>
                <w:szCs w:val="24"/>
              </w:rPr>
            </w:pPr>
            <w:r w:rsidRPr="001476C9">
              <w:rPr>
                <w:rFonts w:cs="Times New Roman"/>
                <w:szCs w:val="24"/>
              </w:rPr>
              <w:t>Artificial Intelligence (AI)</w:t>
            </w:r>
          </w:p>
        </w:tc>
        <w:tc>
          <w:tcPr>
            <w:tcW w:w="0" w:type="auto"/>
            <w:vAlign w:val="center"/>
            <w:hideMark/>
          </w:tcPr>
          <w:p w14:paraId="6DBEBFD3" w14:textId="77777777" w:rsidR="00C527FC" w:rsidRPr="001476C9" w:rsidRDefault="00C527FC" w:rsidP="00976502">
            <w:pPr>
              <w:spacing w:line="240" w:lineRule="auto"/>
              <w:rPr>
                <w:rFonts w:cs="Times New Roman"/>
                <w:szCs w:val="24"/>
              </w:rPr>
            </w:pPr>
            <w:r w:rsidRPr="001476C9">
              <w:rPr>
                <w:rFonts w:cs="Times New Roman"/>
                <w:szCs w:val="24"/>
              </w:rPr>
              <w:t>4.12</w:t>
            </w:r>
          </w:p>
        </w:tc>
        <w:tc>
          <w:tcPr>
            <w:tcW w:w="0" w:type="auto"/>
            <w:vAlign w:val="center"/>
            <w:hideMark/>
          </w:tcPr>
          <w:p w14:paraId="49D1F531" w14:textId="77777777" w:rsidR="00C527FC" w:rsidRPr="001476C9" w:rsidRDefault="00C527FC" w:rsidP="00976502">
            <w:pPr>
              <w:spacing w:line="240" w:lineRule="auto"/>
              <w:rPr>
                <w:rFonts w:cs="Times New Roman"/>
                <w:szCs w:val="24"/>
              </w:rPr>
            </w:pPr>
            <w:r w:rsidRPr="001476C9">
              <w:rPr>
                <w:rFonts w:cs="Times New Roman"/>
                <w:szCs w:val="24"/>
              </w:rPr>
              <w:t>0.61</w:t>
            </w:r>
          </w:p>
        </w:tc>
        <w:tc>
          <w:tcPr>
            <w:tcW w:w="0" w:type="auto"/>
            <w:vAlign w:val="center"/>
            <w:hideMark/>
          </w:tcPr>
          <w:p w14:paraId="16B8363D" w14:textId="77777777" w:rsidR="00C527FC" w:rsidRPr="001476C9" w:rsidRDefault="00C527FC" w:rsidP="00976502">
            <w:pPr>
              <w:spacing w:line="240" w:lineRule="auto"/>
              <w:rPr>
                <w:rFonts w:cs="Times New Roman"/>
                <w:szCs w:val="24"/>
              </w:rPr>
            </w:pPr>
            <w:r w:rsidRPr="001476C9">
              <w:rPr>
                <w:rFonts w:cs="Times New Roman"/>
                <w:szCs w:val="24"/>
              </w:rPr>
              <w:t>High</w:t>
            </w:r>
          </w:p>
        </w:tc>
      </w:tr>
      <w:tr w:rsidR="00C527FC" w:rsidRPr="001476C9" w14:paraId="200D41AD" w14:textId="77777777" w:rsidTr="00976502">
        <w:trPr>
          <w:tblCellSpacing w:w="15" w:type="dxa"/>
        </w:trPr>
        <w:tc>
          <w:tcPr>
            <w:tcW w:w="0" w:type="auto"/>
            <w:vAlign w:val="center"/>
            <w:hideMark/>
          </w:tcPr>
          <w:p w14:paraId="53673E64" w14:textId="77777777" w:rsidR="00C527FC" w:rsidRPr="001476C9" w:rsidRDefault="00C527FC" w:rsidP="00976502">
            <w:pPr>
              <w:spacing w:line="240" w:lineRule="auto"/>
              <w:rPr>
                <w:rFonts w:cs="Times New Roman"/>
                <w:szCs w:val="24"/>
              </w:rPr>
            </w:pPr>
            <w:r w:rsidRPr="001476C9">
              <w:rPr>
                <w:rFonts w:cs="Times New Roman"/>
              </w:rPr>
              <w:t>Personalized</w:t>
            </w:r>
            <w:r w:rsidRPr="001476C9">
              <w:rPr>
                <w:rFonts w:cs="Times New Roman"/>
                <w:szCs w:val="24"/>
              </w:rPr>
              <w:t xml:space="preserve"> Customer Service</w:t>
            </w:r>
          </w:p>
        </w:tc>
        <w:tc>
          <w:tcPr>
            <w:tcW w:w="0" w:type="auto"/>
            <w:vAlign w:val="center"/>
            <w:hideMark/>
          </w:tcPr>
          <w:p w14:paraId="3AD16289" w14:textId="77777777" w:rsidR="00C527FC" w:rsidRPr="001476C9" w:rsidRDefault="00C527FC" w:rsidP="00976502">
            <w:pPr>
              <w:spacing w:line="240" w:lineRule="auto"/>
              <w:rPr>
                <w:rFonts w:cs="Times New Roman"/>
                <w:szCs w:val="24"/>
              </w:rPr>
            </w:pPr>
            <w:r w:rsidRPr="001476C9">
              <w:rPr>
                <w:rFonts w:cs="Times New Roman"/>
                <w:szCs w:val="24"/>
              </w:rPr>
              <w:t>4.08</w:t>
            </w:r>
          </w:p>
        </w:tc>
        <w:tc>
          <w:tcPr>
            <w:tcW w:w="0" w:type="auto"/>
            <w:vAlign w:val="center"/>
            <w:hideMark/>
          </w:tcPr>
          <w:p w14:paraId="0DBE044E" w14:textId="77777777" w:rsidR="00C527FC" w:rsidRPr="001476C9" w:rsidRDefault="00C527FC" w:rsidP="00976502">
            <w:pPr>
              <w:spacing w:line="240" w:lineRule="auto"/>
              <w:rPr>
                <w:rFonts w:cs="Times New Roman"/>
                <w:szCs w:val="24"/>
              </w:rPr>
            </w:pPr>
            <w:r w:rsidRPr="001476C9">
              <w:rPr>
                <w:rFonts w:cs="Times New Roman"/>
                <w:szCs w:val="24"/>
              </w:rPr>
              <w:t>0.65</w:t>
            </w:r>
          </w:p>
        </w:tc>
        <w:tc>
          <w:tcPr>
            <w:tcW w:w="0" w:type="auto"/>
            <w:vAlign w:val="center"/>
            <w:hideMark/>
          </w:tcPr>
          <w:p w14:paraId="4DB7D257" w14:textId="77777777" w:rsidR="00C527FC" w:rsidRPr="001476C9" w:rsidRDefault="00C527FC" w:rsidP="00976502">
            <w:pPr>
              <w:spacing w:line="240" w:lineRule="auto"/>
              <w:rPr>
                <w:rFonts w:cs="Times New Roman"/>
                <w:szCs w:val="24"/>
              </w:rPr>
            </w:pPr>
            <w:r w:rsidRPr="001476C9">
              <w:rPr>
                <w:rFonts w:cs="Times New Roman"/>
                <w:szCs w:val="24"/>
              </w:rPr>
              <w:t>High</w:t>
            </w:r>
          </w:p>
        </w:tc>
      </w:tr>
      <w:tr w:rsidR="00C527FC" w:rsidRPr="001476C9" w14:paraId="68455048" w14:textId="77777777" w:rsidTr="00976502">
        <w:trPr>
          <w:tblCellSpacing w:w="15" w:type="dxa"/>
        </w:trPr>
        <w:tc>
          <w:tcPr>
            <w:tcW w:w="0" w:type="auto"/>
            <w:vAlign w:val="center"/>
            <w:hideMark/>
          </w:tcPr>
          <w:p w14:paraId="379D5D2B" w14:textId="77777777" w:rsidR="00C527FC" w:rsidRPr="001476C9" w:rsidRDefault="00C527FC" w:rsidP="00976502">
            <w:pPr>
              <w:spacing w:line="240" w:lineRule="auto"/>
              <w:rPr>
                <w:rFonts w:cs="Times New Roman"/>
                <w:szCs w:val="24"/>
              </w:rPr>
            </w:pPr>
            <w:r w:rsidRPr="001476C9">
              <w:rPr>
                <w:rFonts w:cs="Times New Roman"/>
                <w:szCs w:val="24"/>
              </w:rPr>
              <w:t>Service Quality</w:t>
            </w:r>
          </w:p>
        </w:tc>
        <w:tc>
          <w:tcPr>
            <w:tcW w:w="0" w:type="auto"/>
            <w:vAlign w:val="center"/>
            <w:hideMark/>
          </w:tcPr>
          <w:p w14:paraId="2B0C13DD" w14:textId="77777777" w:rsidR="00C527FC" w:rsidRPr="001476C9" w:rsidRDefault="00C527FC" w:rsidP="00976502">
            <w:pPr>
              <w:spacing w:line="240" w:lineRule="auto"/>
              <w:rPr>
                <w:rFonts w:cs="Times New Roman"/>
                <w:szCs w:val="24"/>
              </w:rPr>
            </w:pPr>
            <w:r w:rsidRPr="001476C9">
              <w:rPr>
                <w:rFonts w:cs="Times New Roman"/>
                <w:szCs w:val="24"/>
              </w:rPr>
              <w:t>4.15</w:t>
            </w:r>
          </w:p>
        </w:tc>
        <w:tc>
          <w:tcPr>
            <w:tcW w:w="0" w:type="auto"/>
            <w:vAlign w:val="center"/>
            <w:hideMark/>
          </w:tcPr>
          <w:p w14:paraId="0962C594" w14:textId="77777777" w:rsidR="00C527FC" w:rsidRPr="001476C9" w:rsidRDefault="00C527FC" w:rsidP="00976502">
            <w:pPr>
              <w:spacing w:line="240" w:lineRule="auto"/>
              <w:rPr>
                <w:rFonts w:cs="Times New Roman"/>
                <w:szCs w:val="24"/>
              </w:rPr>
            </w:pPr>
            <w:r w:rsidRPr="001476C9">
              <w:rPr>
                <w:rFonts w:cs="Times New Roman"/>
                <w:szCs w:val="24"/>
              </w:rPr>
              <w:t>0.59</w:t>
            </w:r>
          </w:p>
        </w:tc>
        <w:tc>
          <w:tcPr>
            <w:tcW w:w="0" w:type="auto"/>
            <w:vAlign w:val="center"/>
            <w:hideMark/>
          </w:tcPr>
          <w:p w14:paraId="2D426C66" w14:textId="77777777" w:rsidR="00C527FC" w:rsidRPr="001476C9" w:rsidRDefault="00C527FC" w:rsidP="00976502">
            <w:pPr>
              <w:spacing w:line="240" w:lineRule="auto"/>
              <w:rPr>
                <w:rFonts w:cs="Times New Roman"/>
                <w:szCs w:val="24"/>
              </w:rPr>
            </w:pPr>
            <w:r w:rsidRPr="001476C9">
              <w:rPr>
                <w:rFonts w:cs="Times New Roman"/>
                <w:szCs w:val="24"/>
              </w:rPr>
              <w:t>High</w:t>
            </w:r>
          </w:p>
        </w:tc>
      </w:tr>
      <w:tr w:rsidR="00C527FC" w:rsidRPr="001476C9" w14:paraId="56060441" w14:textId="77777777" w:rsidTr="00976502">
        <w:trPr>
          <w:tblCellSpacing w:w="15" w:type="dxa"/>
        </w:trPr>
        <w:tc>
          <w:tcPr>
            <w:tcW w:w="0" w:type="auto"/>
            <w:vAlign w:val="center"/>
            <w:hideMark/>
          </w:tcPr>
          <w:p w14:paraId="4625C215" w14:textId="77777777" w:rsidR="00C527FC" w:rsidRPr="001476C9" w:rsidRDefault="00C527FC" w:rsidP="00976502">
            <w:pPr>
              <w:spacing w:line="240" w:lineRule="auto"/>
              <w:rPr>
                <w:rFonts w:cs="Times New Roman"/>
                <w:szCs w:val="24"/>
              </w:rPr>
            </w:pPr>
            <w:r w:rsidRPr="001476C9">
              <w:rPr>
                <w:rFonts w:cs="Times New Roman"/>
                <w:szCs w:val="24"/>
              </w:rPr>
              <w:t>Customer Satisfaction</w:t>
            </w:r>
          </w:p>
        </w:tc>
        <w:tc>
          <w:tcPr>
            <w:tcW w:w="0" w:type="auto"/>
            <w:vAlign w:val="center"/>
            <w:hideMark/>
          </w:tcPr>
          <w:p w14:paraId="319376FF" w14:textId="77777777" w:rsidR="00C527FC" w:rsidRPr="001476C9" w:rsidRDefault="00C527FC" w:rsidP="00976502">
            <w:pPr>
              <w:spacing w:line="240" w:lineRule="auto"/>
              <w:rPr>
                <w:rFonts w:cs="Times New Roman"/>
                <w:szCs w:val="24"/>
              </w:rPr>
            </w:pPr>
            <w:r w:rsidRPr="001476C9">
              <w:rPr>
                <w:rFonts w:cs="Times New Roman"/>
                <w:szCs w:val="24"/>
              </w:rPr>
              <w:t>4.18</w:t>
            </w:r>
          </w:p>
        </w:tc>
        <w:tc>
          <w:tcPr>
            <w:tcW w:w="0" w:type="auto"/>
            <w:vAlign w:val="center"/>
            <w:hideMark/>
          </w:tcPr>
          <w:p w14:paraId="0148E68A" w14:textId="77777777" w:rsidR="00C527FC" w:rsidRPr="001476C9" w:rsidRDefault="00C527FC" w:rsidP="00976502">
            <w:pPr>
              <w:spacing w:line="240" w:lineRule="auto"/>
              <w:rPr>
                <w:rFonts w:cs="Times New Roman"/>
                <w:szCs w:val="24"/>
              </w:rPr>
            </w:pPr>
            <w:r w:rsidRPr="001476C9">
              <w:rPr>
                <w:rFonts w:cs="Times New Roman"/>
                <w:szCs w:val="24"/>
              </w:rPr>
              <w:t>0.57</w:t>
            </w:r>
          </w:p>
        </w:tc>
        <w:tc>
          <w:tcPr>
            <w:tcW w:w="0" w:type="auto"/>
            <w:vAlign w:val="center"/>
            <w:hideMark/>
          </w:tcPr>
          <w:p w14:paraId="64C0DDB3" w14:textId="77777777" w:rsidR="00C527FC" w:rsidRPr="001476C9" w:rsidRDefault="00C527FC" w:rsidP="00976502">
            <w:pPr>
              <w:spacing w:line="240" w:lineRule="auto"/>
              <w:rPr>
                <w:rFonts w:cs="Times New Roman"/>
                <w:szCs w:val="24"/>
              </w:rPr>
            </w:pPr>
            <w:r w:rsidRPr="001476C9">
              <w:rPr>
                <w:rFonts w:cs="Times New Roman"/>
                <w:szCs w:val="24"/>
              </w:rPr>
              <w:t>High</w:t>
            </w:r>
          </w:p>
        </w:tc>
      </w:tr>
    </w:tbl>
    <w:p w14:paraId="3FDE09F4" w14:textId="77777777" w:rsidR="00C527FC" w:rsidRPr="001476C9" w:rsidRDefault="00C527FC" w:rsidP="00C527FC">
      <w:pPr>
        <w:spacing w:line="240" w:lineRule="auto"/>
        <w:rPr>
          <w:rFonts w:cs="Times New Roman"/>
          <w:szCs w:val="24"/>
        </w:rPr>
      </w:pPr>
      <w:r w:rsidRPr="001476C9">
        <w:rPr>
          <w:rFonts w:cs="Times New Roman"/>
          <w:i/>
          <w:iCs/>
          <w:szCs w:val="24"/>
        </w:rPr>
        <w:t>Source: Field Survey, 2025</w:t>
      </w:r>
    </w:p>
    <w:p w14:paraId="4430B566" w14:textId="77777777" w:rsidR="00C527FC" w:rsidRPr="00957156" w:rsidRDefault="00C527FC" w:rsidP="00C527FC">
      <w:pPr>
        <w:spacing w:line="240" w:lineRule="auto"/>
        <w:rPr>
          <w:rFonts w:cs="Times New Roman"/>
          <w:szCs w:val="24"/>
        </w:rPr>
      </w:pPr>
      <w:r w:rsidRPr="001476C9">
        <w:rPr>
          <w:rFonts w:cs="Times New Roman"/>
          <w:szCs w:val="24"/>
        </w:rPr>
        <w:t>These results provide preliminary evidence that AI-driven initiatives at Access Bank Plc are well established and positively perceived by both employees and customers.</w:t>
      </w:r>
    </w:p>
    <w:p w14:paraId="1BABE924" w14:textId="77777777" w:rsidR="00C527FC" w:rsidRPr="001476C9" w:rsidRDefault="00C527FC" w:rsidP="00C527FC">
      <w:pPr>
        <w:spacing w:line="240" w:lineRule="auto"/>
        <w:rPr>
          <w:rFonts w:cs="Times New Roman"/>
          <w:b/>
          <w:bCs/>
          <w:szCs w:val="24"/>
        </w:rPr>
      </w:pPr>
      <w:r w:rsidRPr="001476C9">
        <w:rPr>
          <w:rFonts w:cs="Times New Roman"/>
          <w:b/>
          <w:bCs/>
          <w:szCs w:val="24"/>
        </w:rPr>
        <w:t>4.2 Hypotheses Testing and Discussion</w:t>
      </w:r>
    </w:p>
    <w:p w14:paraId="2D1BD0D0" w14:textId="77777777" w:rsidR="00C527FC" w:rsidRPr="001476C9" w:rsidRDefault="00C527FC" w:rsidP="00C527FC">
      <w:pPr>
        <w:spacing w:line="240" w:lineRule="auto"/>
        <w:rPr>
          <w:rFonts w:cs="Times New Roman"/>
          <w:szCs w:val="24"/>
        </w:rPr>
      </w:pPr>
      <w:r w:rsidRPr="001476C9">
        <w:rPr>
          <w:rFonts w:cs="Times New Roman"/>
          <w:szCs w:val="24"/>
        </w:rPr>
        <w:t xml:space="preserve">4.2.1 Artificial Intelligence and </w:t>
      </w:r>
      <w:r w:rsidRPr="001476C9">
        <w:rPr>
          <w:rFonts w:cs="Times New Roman"/>
        </w:rPr>
        <w:t>Personalized</w:t>
      </w:r>
      <w:r w:rsidRPr="001476C9">
        <w:rPr>
          <w:rFonts w:cs="Times New Roman"/>
          <w:szCs w:val="24"/>
        </w:rPr>
        <w:t xml:space="preserve"> Customer Service</w:t>
      </w:r>
    </w:p>
    <w:p w14:paraId="1F268106" w14:textId="77777777" w:rsidR="00C527FC" w:rsidRPr="001476C9" w:rsidRDefault="00C527FC" w:rsidP="00C527FC">
      <w:pPr>
        <w:spacing w:line="240" w:lineRule="auto"/>
        <w:rPr>
          <w:rFonts w:cs="Times New Roman"/>
          <w:szCs w:val="24"/>
        </w:rPr>
      </w:pPr>
      <w:r w:rsidRPr="001476C9">
        <w:rPr>
          <w:rFonts w:cs="Times New Roman"/>
          <w:szCs w:val="24"/>
        </w:rPr>
        <w:t xml:space="preserve">The first hypothesis examined the effect of artificial intelligence on </w:t>
      </w:r>
      <w:r w:rsidRPr="001476C9">
        <w:rPr>
          <w:rFonts w:cs="Times New Roman"/>
        </w:rPr>
        <w:t>personalized</w:t>
      </w:r>
      <w:r w:rsidRPr="001476C9">
        <w:rPr>
          <w:rFonts w:cs="Times New Roman"/>
          <w:szCs w:val="24"/>
        </w:rPr>
        <w:t xml:space="preserve"> customer service in Access Bank Plc.</w:t>
      </w:r>
    </w:p>
    <w:p w14:paraId="23308545" w14:textId="77777777" w:rsidR="00C527FC" w:rsidRPr="001476C9" w:rsidRDefault="00C527FC" w:rsidP="00C527FC">
      <w:pPr>
        <w:spacing w:line="240" w:lineRule="auto"/>
        <w:rPr>
          <w:rFonts w:cs="Times New Roman"/>
          <w:szCs w:val="24"/>
        </w:rPr>
      </w:pPr>
      <w:r w:rsidRPr="001476C9">
        <w:rPr>
          <w:rFonts w:cs="Times New Roman"/>
          <w:szCs w:val="24"/>
        </w:rPr>
        <w:t xml:space="preserve">H₁: Artificial Intelligence has no significant impact on </w:t>
      </w:r>
      <w:r w:rsidRPr="001476C9">
        <w:rPr>
          <w:rFonts w:cs="Times New Roman"/>
        </w:rPr>
        <w:t>personalized</w:t>
      </w:r>
      <w:r w:rsidRPr="001476C9">
        <w:rPr>
          <w:rFonts w:cs="Times New Roman"/>
          <w:szCs w:val="24"/>
        </w:rPr>
        <w:t xml:space="preserve"> customer service.</w:t>
      </w:r>
    </w:p>
    <w:p w14:paraId="1775637D" w14:textId="77777777" w:rsidR="00C527FC" w:rsidRPr="001476C9" w:rsidRDefault="00C527FC" w:rsidP="00C527FC">
      <w:pPr>
        <w:spacing w:line="240" w:lineRule="auto"/>
        <w:rPr>
          <w:rFonts w:cs="Times New Roman"/>
          <w:szCs w:val="24"/>
        </w:rPr>
      </w:pPr>
      <w:r w:rsidRPr="001476C9">
        <w:rPr>
          <w:rFonts w:cs="Times New Roman"/>
          <w:szCs w:val="24"/>
        </w:rPr>
        <w:t xml:space="preserve">Table 2: Regression Result for AI and </w:t>
      </w:r>
      <w:r w:rsidRPr="001476C9">
        <w:rPr>
          <w:rFonts w:cs="Times New Roman"/>
        </w:rPr>
        <w:t>Personalized</w:t>
      </w:r>
      <w:r w:rsidRPr="001476C9">
        <w:rPr>
          <w:rFonts w:cs="Times New Roman"/>
          <w:szCs w:val="24"/>
        </w:rPr>
        <w:t xml:space="preserve"> Customer Service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88"/>
        <w:gridCol w:w="842"/>
        <w:gridCol w:w="727"/>
        <w:gridCol w:w="780"/>
        <w:gridCol w:w="600"/>
        <w:gridCol w:w="929"/>
      </w:tblGrid>
      <w:tr w:rsidR="00C527FC" w:rsidRPr="001476C9" w14:paraId="1ACE2EA9" w14:textId="77777777" w:rsidTr="00976502">
        <w:trPr>
          <w:tblHeader/>
          <w:tblCellSpacing w:w="15" w:type="dxa"/>
        </w:trPr>
        <w:tc>
          <w:tcPr>
            <w:tcW w:w="0" w:type="auto"/>
            <w:vAlign w:val="center"/>
            <w:hideMark/>
          </w:tcPr>
          <w:p w14:paraId="0D766776" w14:textId="77777777" w:rsidR="00C527FC" w:rsidRPr="001476C9" w:rsidRDefault="00C527FC" w:rsidP="00976502">
            <w:pPr>
              <w:spacing w:line="240" w:lineRule="auto"/>
              <w:rPr>
                <w:rFonts w:cs="Times New Roman"/>
                <w:szCs w:val="24"/>
              </w:rPr>
            </w:pPr>
            <w:r w:rsidRPr="001476C9">
              <w:rPr>
                <w:rFonts w:cs="Times New Roman"/>
                <w:szCs w:val="24"/>
              </w:rPr>
              <w:t>Model</w:t>
            </w:r>
          </w:p>
        </w:tc>
        <w:tc>
          <w:tcPr>
            <w:tcW w:w="0" w:type="auto"/>
            <w:vAlign w:val="center"/>
            <w:hideMark/>
          </w:tcPr>
          <w:p w14:paraId="126BE46D" w14:textId="77777777" w:rsidR="00C527FC" w:rsidRPr="001476C9" w:rsidRDefault="00C527FC" w:rsidP="00976502">
            <w:pPr>
              <w:spacing w:line="240" w:lineRule="auto"/>
              <w:rPr>
                <w:rFonts w:cs="Times New Roman"/>
                <w:szCs w:val="24"/>
              </w:rPr>
            </w:pPr>
            <w:r w:rsidRPr="001476C9">
              <w:rPr>
                <w:rFonts w:cs="Times New Roman"/>
                <w:szCs w:val="24"/>
              </w:rPr>
              <w:t>Beta (β)</w:t>
            </w:r>
          </w:p>
        </w:tc>
        <w:tc>
          <w:tcPr>
            <w:tcW w:w="0" w:type="auto"/>
            <w:vAlign w:val="center"/>
            <w:hideMark/>
          </w:tcPr>
          <w:p w14:paraId="5026D2CF" w14:textId="77777777" w:rsidR="00C527FC" w:rsidRPr="001476C9" w:rsidRDefault="00C527FC" w:rsidP="00976502">
            <w:pPr>
              <w:spacing w:line="240" w:lineRule="auto"/>
              <w:rPr>
                <w:rFonts w:cs="Times New Roman"/>
                <w:szCs w:val="24"/>
              </w:rPr>
            </w:pPr>
            <w:r w:rsidRPr="001476C9">
              <w:rPr>
                <w:rFonts w:cs="Times New Roman"/>
                <w:szCs w:val="24"/>
              </w:rPr>
              <w:t>t-value</w:t>
            </w:r>
          </w:p>
        </w:tc>
        <w:tc>
          <w:tcPr>
            <w:tcW w:w="0" w:type="auto"/>
            <w:vAlign w:val="center"/>
            <w:hideMark/>
          </w:tcPr>
          <w:p w14:paraId="7C72254A" w14:textId="77777777" w:rsidR="00C527FC" w:rsidRPr="001476C9" w:rsidRDefault="00C527FC" w:rsidP="00976502">
            <w:pPr>
              <w:spacing w:line="240" w:lineRule="auto"/>
              <w:rPr>
                <w:rFonts w:cs="Times New Roman"/>
                <w:szCs w:val="24"/>
              </w:rPr>
            </w:pPr>
            <w:r w:rsidRPr="001476C9">
              <w:rPr>
                <w:rFonts w:cs="Times New Roman"/>
                <w:szCs w:val="24"/>
              </w:rPr>
              <w:t>p-value</w:t>
            </w:r>
          </w:p>
        </w:tc>
        <w:tc>
          <w:tcPr>
            <w:tcW w:w="0" w:type="auto"/>
            <w:vAlign w:val="center"/>
            <w:hideMark/>
          </w:tcPr>
          <w:p w14:paraId="420D7CC5" w14:textId="77777777" w:rsidR="00C527FC" w:rsidRPr="001476C9" w:rsidRDefault="00C527FC" w:rsidP="00976502">
            <w:pPr>
              <w:spacing w:line="240" w:lineRule="auto"/>
              <w:rPr>
                <w:rFonts w:cs="Times New Roman"/>
                <w:szCs w:val="24"/>
              </w:rPr>
            </w:pPr>
            <w:r w:rsidRPr="001476C9">
              <w:rPr>
                <w:rFonts w:cs="Times New Roman"/>
                <w:szCs w:val="24"/>
              </w:rPr>
              <w:t>R²</w:t>
            </w:r>
          </w:p>
        </w:tc>
        <w:tc>
          <w:tcPr>
            <w:tcW w:w="0" w:type="auto"/>
            <w:vAlign w:val="center"/>
            <w:hideMark/>
          </w:tcPr>
          <w:p w14:paraId="1A787932" w14:textId="77777777" w:rsidR="00C527FC" w:rsidRPr="001476C9" w:rsidRDefault="00C527FC" w:rsidP="00976502">
            <w:pPr>
              <w:spacing w:line="240" w:lineRule="auto"/>
              <w:rPr>
                <w:rFonts w:cs="Times New Roman"/>
                <w:szCs w:val="24"/>
              </w:rPr>
            </w:pPr>
            <w:r w:rsidRPr="001476C9">
              <w:rPr>
                <w:rFonts w:cs="Times New Roman"/>
                <w:szCs w:val="24"/>
              </w:rPr>
              <w:t>Decision</w:t>
            </w:r>
          </w:p>
        </w:tc>
      </w:tr>
      <w:tr w:rsidR="00C527FC" w:rsidRPr="001476C9" w14:paraId="20533BA2" w14:textId="77777777" w:rsidTr="00976502">
        <w:trPr>
          <w:tblCellSpacing w:w="15" w:type="dxa"/>
        </w:trPr>
        <w:tc>
          <w:tcPr>
            <w:tcW w:w="0" w:type="auto"/>
            <w:vAlign w:val="center"/>
            <w:hideMark/>
          </w:tcPr>
          <w:p w14:paraId="72E0C569" w14:textId="77777777" w:rsidR="00C527FC" w:rsidRPr="001476C9" w:rsidRDefault="00C527FC" w:rsidP="00976502">
            <w:pPr>
              <w:spacing w:line="240" w:lineRule="auto"/>
              <w:rPr>
                <w:rFonts w:cs="Times New Roman"/>
                <w:szCs w:val="24"/>
              </w:rPr>
            </w:pPr>
            <w:r w:rsidRPr="001476C9">
              <w:rPr>
                <w:rFonts w:cs="Times New Roman"/>
                <w:szCs w:val="24"/>
              </w:rPr>
              <w:t xml:space="preserve">AI → </w:t>
            </w:r>
            <w:r w:rsidRPr="001476C9">
              <w:rPr>
                <w:rFonts w:cs="Times New Roman"/>
              </w:rPr>
              <w:t>Personalized</w:t>
            </w:r>
            <w:r w:rsidRPr="001476C9">
              <w:rPr>
                <w:rFonts w:cs="Times New Roman"/>
                <w:szCs w:val="24"/>
              </w:rPr>
              <w:t xml:space="preserve"> Customer Service</w:t>
            </w:r>
          </w:p>
        </w:tc>
        <w:tc>
          <w:tcPr>
            <w:tcW w:w="0" w:type="auto"/>
            <w:vAlign w:val="center"/>
            <w:hideMark/>
          </w:tcPr>
          <w:p w14:paraId="340239F1" w14:textId="77777777" w:rsidR="00C527FC" w:rsidRPr="001476C9" w:rsidRDefault="00C527FC" w:rsidP="00976502">
            <w:pPr>
              <w:spacing w:line="240" w:lineRule="auto"/>
              <w:rPr>
                <w:rFonts w:cs="Times New Roman"/>
                <w:szCs w:val="24"/>
              </w:rPr>
            </w:pPr>
            <w:r w:rsidRPr="001476C9">
              <w:rPr>
                <w:rFonts w:cs="Times New Roman"/>
                <w:szCs w:val="24"/>
              </w:rPr>
              <w:t>0.684</w:t>
            </w:r>
          </w:p>
        </w:tc>
        <w:tc>
          <w:tcPr>
            <w:tcW w:w="0" w:type="auto"/>
            <w:vAlign w:val="center"/>
            <w:hideMark/>
          </w:tcPr>
          <w:p w14:paraId="5475A280" w14:textId="77777777" w:rsidR="00C527FC" w:rsidRPr="001476C9" w:rsidRDefault="00C527FC" w:rsidP="00976502">
            <w:pPr>
              <w:spacing w:line="240" w:lineRule="auto"/>
              <w:rPr>
                <w:rFonts w:cs="Times New Roman"/>
                <w:szCs w:val="24"/>
              </w:rPr>
            </w:pPr>
            <w:r w:rsidRPr="001476C9">
              <w:rPr>
                <w:rFonts w:cs="Times New Roman"/>
                <w:szCs w:val="24"/>
              </w:rPr>
              <w:t>9.217</w:t>
            </w:r>
          </w:p>
        </w:tc>
        <w:tc>
          <w:tcPr>
            <w:tcW w:w="0" w:type="auto"/>
            <w:vAlign w:val="center"/>
            <w:hideMark/>
          </w:tcPr>
          <w:p w14:paraId="3FE7DB12" w14:textId="77777777" w:rsidR="00C527FC" w:rsidRPr="001476C9" w:rsidRDefault="00C527FC" w:rsidP="00976502">
            <w:pPr>
              <w:spacing w:line="240" w:lineRule="auto"/>
              <w:rPr>
                <w:rFonts w:cs="Times New Roman"/>
                <w:szCs w:val="24"/>
              </w:rPr>
            </w:pPr>
            <w:r w:rsidRPr="001476C9">
              <w:rPr>
                <w:rFonts w:cs="Times New Roman"/>
                <w:szCs w:val="24"/>
              </w:rPr>
              <w:t>0.000</w:t>
            </w:r>
          </w:p>
        </w:tc>
        <w:tc>
          <w:tcPr>
            <w:tcW w:w="0" w:type="auto"/>
            <w:vAlign w:val="center"/>
            <w:hideMark/>
          </w:tcPr>
          <w:p w14:paraId="3CCC21D3" w14:textId="77777777" w:rsidR="00C527FC" w:rsidRPr="001476C9" w:rsidRDefault="00C527FC" w:rsidP="00976502">
            <w:pPr>
              <w:spacing w:line="240" w:lineRule="auto"/>
              <w:rPr>
                <w:rFonts w:cs="Times New Roman"/>
                <w:szCs w:val="24"/>
              </w:rPr>
            </w:pPr>
            <w:r w:rsidRPr="001476C9">
              <w:rPr>
                <w:rFonts w:cs="Times New Roman"/>
                <w:szCs w:val="24"/>
              </w:rPr>
              <w:t>0.468</w:t>
            </w:r>
          </w:p>
        </w:tc>
        <w:tc>
          <w:tcPr>
            <w:tcW w:w="0" w:type="auto"/>
            <w:vAlign w:val="center"/>
            <w:hideMark/>
          </w:tcPr>
          <w:p w14:paraId="7E3A5EC9" w14:textId="77777777" w:rsidR="00C527FC" w:rsidRPr="001476C9" w:rsidRDefault="00C527FC" w:rsidP="00976502">
            <w:pPr>
              <w:spacing w:line="240" w:lineRule="auto"/>
              <w:rPr>
                <w:rFonts w:cs="Times New Roman"/>
                <w:szCs w:val="24"/>
              </w:rPr>
            </w:pPr>
            <w:r w:rsidRPr="001476C9">
              <w:rPr>
                <w:rFonts w:cs="Times New Roman"/>
                <w:szCs w:val="24"/>
              </w:rPr>
              <w:t>Rejected</w:t>
            </w:r>
          </w:p>
        </w:tc>
      </w:tr>
    </w:tbl>
    <w:p w14:paraId="34237E02" w14:textId="77777777" w:rsidR="00C527FC" w:rsidRPr="001476C9" w:rsidRDefault="00C527FC" w:rsidP="00C527FC">
      <w:pPr>
        <w:spacing w:line="240" w:lineRule="auto"/>
        <w:rPr>
          <w:rFonts w:cs="Times New Roman"/>
          <w:szCs w:val="24"/>
        </w:rPr>
      </w:pPr>
      <w:r w:rsidRPr="001476C9">
        <w:rPr>
          <w:rFonts w:cs="Times New Roman"/>
          <w:i/>
          <w:iCs/>
          <w:szCs w:val="24"/>
        </w:rPr>
        <w:lastRenderedPageBreak/>
        <w:t>Source: Field Survey, 2025</w:t>
      </w:r>
    </w:p>
    <w:p w14:paraId="50A5E97E" w14:textId="77777777" w:rsidR="00C527FC" w:rsidRPr="001476C9" w:rsidRDefault="00C527FC" w:rsidP="00C527FC">
      <w:pPr>
        <w:spacing w:line="240" w:lineRule="auto"/>
        <w:rPr>
          <w:rFonts w:cs="Times New Roman"/>
          <w:szCs w:val="24"/>
        </w:rPr>
      </w:pPr>
      <w:r w:rsidRPr="001476C9">
        <w:rPr>
          <w:rFonts w:cs="Times New Roman"/>
          <w:szCs w:val="24"/>
        </w:rPr>
        <w:t xml:space="preserve">The regression result indicates that artificial intelligence has a positive and statistically significant impact on </w:t>
      </w:r>
      <w:r w:rsidRPr="001476C9">
        <w:rPr>
          <w:rFonts w:cs="Times New Roman"/>
        </w:rPr>
        <w:t>personalized</w:t>
      </w:r>
      <w:r w:rsidRPr="001476C9">
        <w:rPr>
          <w:rFonts w:cs="Times New Roman"/>
          <w:szCs w:val="24"/>
        </w:rPr>
        <w:t xml:space="preserve"> customer service (β = 0.684, p &lt; 0.05). AI explains approximately 46.8% of the variation in </w:t>
      </w:r>
      <w:r w:rsidRPr="001476C9">
        <w:rPr>
          <w:rFonts w:cs="Times New Roman"/>
        </w:rPr>
        <w:t>personalized</w:t>
      </w:r>
      <w:r w:rsidRPr="001476C9">
        <w:rPr>
          <w:rFonts w:cs="Times New Roman"/>
          <w:szCs w:val="24"/>
        </w:rPr>
        <w:t xml:space="preserve"> service delivery at Access Bank Plc. Consequently, the null hypothesis is rejected.</w:t>
      </w:r>
    </w:p>
    <w:p w14:paraId="07FB6DA7" w14:textId="77777777" w:rsidR="00C527FC" w:rsidRPr="00957156" w:rsidRDefault="00C527FC" w:rsidP="00C527FC">
      <w:pPr>
        <w:spacing w:line="240" w:lineRule="auto"/>
        <w:rPr>
          <w:rFonts w:cs="Times New Roman"/>
          <w:szCs w:val="24"/>
        </w:rPr>
      </w:pPr>
      <w:r w:rsidRPr="001476C9">
        <w:rPr>
          <w:rFonts w:cs="Times New Roman"/>
          <w:szCs w:val="24"/>
        </w:rPr>
        <w:t xml:space="preserve">This finding suggests that AI tools such as chatbots and predictive analytics enable the bank to tailor services to individual customer needs, thereby improving service relevance and engagement. The result aligns with earlier studies that found AI-driven </w:t>
      </w:r>
      <w:r w:rsidRPr="001476C9">
        <w:rPr>
          <w:rFonts w:cs="Times New Roman"/>
        </w:rPr>
        <w:t>personalization</w:t>
      </w:r>
      <w:r w:rsidRPr="001476C9">
        <w:rPr>
          <w:rFonts w:cs="Times New Roman"/>
          <w:szCs w:val="24"/>
        </w:rPr>
        <w:t xml:space="preserve"> enhances customer experience and loyalty (Chatterjee et al., 2023; Oluwatayo &amp; Olanrewaju, 2023). From a theoretical perspective, the result supports the Diffusion of Innovation Theory, which posits that </w:t>
      </w:r>
      <w:r w:rsidRPr="001476C9">
        <w:rPr>
          <w:rFonts w:cs="Times New Roman"/>
        </w:rPr>
        <w:t>organizations</w:t>
      </w:r>
      <w:r w:rsidRPr="001476C9">
        <w:rPr>
          <w:rFonts w:cs="Times New Roman"/>
          <w:szCs w:val="24"/>
        </w:rPr>
        <w:t xml:space="preserve"> adopting innovative technologies gain performance advantages as the benefits become observable and widespread.</w:t>
      </w:r>
    </w:p>
    <w:p w14:paraId="53AA6234" w14:textId="77777777" w:rsidR="00C527FC" w:rsidRPr="001476C9" w:rsidRDefault="00C527FC" w:rsidP="00C527FC">
      <w:pPr>
        <w:spacing w:line="240" w:lineRule="auto"/>
        <w:rPr>
          <w:rFonts w:cs="Times New Roman"/>
          <w:b/>
          <w:bCs/>
          <w:szCs w:val="24"/>
        </w:rPr>
      </w:pPr>
      <w:r w:rsidRPr="001476C9">
        <w:rPr>
          <w:rFonts w:cs="Times New Roman"/>
          <w:b/>
          <w:bCs/>
          <w:szCs w:val="24"/>
        </w:rPr>
        <w:t>4.2.2 Artificial Intelligence and Service Quality</w:t>
      </w:r>
    </w:p>
    <w:p w14:paraId="4A864A1E" w14:textId="77777777" w:rsidR="00C527FC" w:rsidRPr="001476C9" w:rsidRDefault="00C527FC" w:rsidP="00C527FC">
      <w:pPr>
        <w:spacing w:line="240" w:lineRule="auto"/>
        <w:rPr>
          <w:rFonts w:cs="Times New Roman"/>
          <w:szCs w:val="24"/>
        </w:rPr>
      </w:pPr>
      <w:r w:rsidRPr="001476C9">
        <w:rPr>
          <w:rFonts w:cs="Times New Roman"/>
          <w:szCs w:val="24"/>
        </w:rPr>
        <w:t>The second hypothesis assessed the influence of artificial intelligence on service quality.</w:t>
      </w:r>
    </w:p>
    <w:p w14:paraId="1CD649F3" w14:textId="77777777" w:rsidR="00C527FC" w:rsidRPr="001476C9" w:rsidRDefault="00C527FC" w:rsidP="00C527FC">
      <w:pPr>
        <w:spacing w:line="240" w:lineRule="auto"/>
        <w:rPr>
          <w:rFonts w:cs="Times New Roman"/>
          <w:szCs w:val="24"/>
        </w:rPr>
      </w:pPr>
      <w:r w:rsidRPr="001476C9">
        <w:rPr>
          <w:rFonts w:cs="Times New Roman"/>
          <w:szCs w:val="24"/>
        </w:rPr>
        <w:t>H₂: Artificial Intelligence has no significant impact on service quality.</w:t>
      </w:r>
    </w:p>
    <w:p w14:paraId="63DFBC14" w14:textId="77777777" w:rsidR="00C527FC" w:rsidRPr="001476C9" w:rsidRDefault="00C527FC" w:rsidP="00C527FC">
      <w:pPr>
        <w:spacing w:line="240" w:lineRule="auto"/>
        <w:rPr>
          <w:rFonts w:cs="Times New Roman"/>
          <w:szCs w:val="24"/>
        </w:rPr>
      </w:pPr>
      <w:r w:rsidRPr="001476C9">
        <w:rPr>
          <w:rFonts w:cs="Times New Roman"/>
          <w:szCs w:val="24"/>
        </w:rPr>
        <w:t>Table 3: Regression Result for AI and Service Quality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8"/>
        <w:gridCol w:w="842"/>
        <w:gridCol w:w="727"/>
        <w:gridCol w:w="780"/>
        <w:gridCol w:w="600"/>
        <w:gridCol w:w="929"/>
      </w:tblGrid>
      <w:tr w:rsidR="00C527FC" w:rsidRPr="001476C9" w14:paraId="72B4663E" w14:textId="77777777" w:rsidTr="00976502">
        <w:trPr>
          <w:tblHeader/>
          <w:tblCellSpacing w:w="15" w:type="dxa"/>
        </w:trPr>
        <w:tc>
          <w:tcPr>
            <w:tcW w:w="0" w:type="auto"/>
            <w:vAlign w:val="center"/>
            <w:hideMark/>
          </w:tcPr>
          <w:p w14:paraId="193F2C13" w14:textId="77777777" w:rsidR="00C527FC" w:rsidRPr="001476C9" w:rsidRDefault="00C527FC" w:rsidP="00976502">
            <w:pPr>
              <w:spacing w:line="240" w:lineRule="auto"/>
              <w:rPr>
                <w:rFonts w:cs="Times New Roman"/>
                <w:szCs w:val="24"/>
              </w:rPr>
            </w:pPr>
            <w:r w:rsidRPr="001476C9">
              <w:rPr>
                <w:rFonts w:cs="Times New Roman"/>
                <w:szCs w:val="24"/>
              </w:rPr>
              <w:t>Model</w:t>
            </w:r>
          </w:p>
        </w:tc>
        <w:tc>
          <w:tcPr>
            <w:tcW w:w="0" w:type="auto"/>
            <w:vAlign w:val="center"/>
            <w:hideMark/>
          </w:tcPr>
          <w:p w14:paraId="278AA274" w14:textId="77777777" w:rsidR="00C527FC" w:rsidRPr="001476C9" w:rsidRDefault="00C527FC" w:rsidP="00976502">
            <w:pPr>
              <w:spacing w:line="240" w:lineRule="auto"/>
              <w:rPr>
                <w:rFonts w:cs="Times New Roman"/>
                <w:szCs w:val="24"/>
              </w:rPr>
            </w:pPr>
            <w:r w:rsidRPr="001476C9">
              <w:rPr>
                <w:rFonts w:cs="Times New Roman"/>
                <w:szCs w:val="24"/>
              </w:rPr>
              <w:t>Beta (β)</w:t>
            </w:r>
          </w:p>
        </w:tc>
        <w:tc>
          <w:tcPr>
            <w:tcW w:w="0" w:type="auto"/>
            <w:vAlign w:val="center"/>
            <w:hideMark/>
          </w:tcPr>
          <w:p w14:paraId="0C8715E8" w14:textId="77777777" w:rsidR="00C527FC" w:rsidRPr="001476C9" w:rsidRDefault="00C527FC" w:rsidP="00976502">
            <w:pPr>
              <w:spacing w:line="240" w:lineRule="auto"/>
              <w:rPr>
                <w:rFonts w:cs="Times New Roman"/>
                <w:szCs w:val="24"/>
              </w:rPr>
            </w:pPr>
            <w:r w:rsidRPr="001476C9">
              <w:rPr>
                <w:rFonts w:cs="Times New Roman"/>
                <w:szCs w:val="24"/>
              </w:rPr>
              <w:t>t-value</w:t>
            </w:r>
          </w:p>
        </w:tc>
        <w:tc>
          <w:tcPr>
            <w:tcW w:w="0" w:type="auto"/>
            <w:vAlign w:val="center"/>
            <w:hideMark/>
          </w:tcPr>
          <w:p w14:paraId="35602FFC" w14:textId="77777777" w:rsidR="00C527FC" w:rsidRPr="001476C9" w:rsidRDefault="00C527FC" w:rsidP="00976502">
            <w:pPr>
              <w:spacing w:line="240" w:lineRule="auto"/>
              <w:rPr>
                <w:rFonts w:cs="Times New Roman"/>
                <w:szCs w:val="24"/>
              </w:rPr>
            </w:pPr>
            <w:r w:rsidRPr="001476C9">
              <w:rPr>
                <w:rFonts w:cs="Times New Roman"/>
                <w:szCs w:val="24"/>
              </w:rPr>
              <w:t>p-value</w:t>
            </w:r>
          </w:p>
        </w:tc>
        <w:tc>
          <w:tcPr>
            <w:tcW w:w="0" w:type="auto"/>
            <w:vAlign w:val="center"/>
            <w:hideMark/>
          </w:tcPr>
          <w:p w14:paraId="461DB40F" w14:textId="77777777" w:rsidR="00C527FC" w:rsidRPr="001476C9" w:rsidRDefault="00C527FC" w:rsidP="00976502">
            <w:pPr>
              <w:spacing w:line="240" w:lineRule="auto"/>
              <w:rPr>
                <w:rFonts w:cs="Times New Roman"/>
                <w:szCs w:val="24"/>
              </w:rPr>
            </w:pPr>
            <w:r w:rsidRPr="001476C9">
              <w:rPr>
                <w:rFonts w:cs="Times New Roman"/>
                <w:szCs w:val="24"/>
              </w:rPr>
              <w:t>R²</w:t>
            </w:r>
          </w:p>
        </w:tc>
        <w:tc>
          <w:tcPr>
            <w:tcW w:w="0" w:type="auto"/>
            <w:vAlign w:val="center"/>
            <w:hideMark/>
          </w:tcPr>
          <w:p w14:paraId="7C91714C" w14:textId="77777777" w:rsidR="00C527FC" w:rsidRPr="001476C9" w:rsidRDefault="00C527FC" w:rsidP="00976502">
            <w:pPr>
              <w:spacing w:line="240" w:lineRule="auto"/>
              <w:rPr>
                <w:rFonts w:cs="Times New Roman"/>
                <w:szCs w:val="24"/>
              </w:rPr>
            </w:pPr>
            <w:r w:rsidRPr="001476C9">
              <w:rPr>
                <w:rFonts w:cs="Times New Roman"/>
                <w:szCs w:val="24"/>
              </w:rPr>
              <w:t>Decision</w:t>
            </w:r>
          </w:p>
        </w:tc>
      </w:tr>
      <w:tr w:rsidR="00C527FC" w:rsidRPr="001476C9" w14:paraId="107B2388" w14:textId="77777777" w:rsidTr="00976502">
        <w:trPr>
          <w:tblCellSpacing w:w="15" w:type="dxa"/>
        </w:trPr>
        <w:tc>
          <w:tcPr>
            <w:tcW w:w="0" w:type="auto"/>
            <w:vAlign w:val="center"/>
            <w:hideMark/>
          </w:tcPr>
          <w:p w14:paraId="0DC35F9F" w14:textId="77777777" w:rsidR="00C527FC" w:rsidRPr="001476C9" w:rsidRDefault="00C527FC" w:rsidP="00976502">
            <w:pPr>
              <w:spacing w:line="240" w:lineRule="auto"/>
              <w:rPr>
                <w:rFonts w:cs="Times New Roman"/>
                <w:szCs w:val="24"/>
              </w:rPr>
            </w:pPr>
            <w:r w:rsidRPr="001476C9">
              <w:rPr>
                <w:rFonts w:cs="Times New Roman"/>
                <w:szCs w:val="24"/>
              </w:rPr>
              <w:t>AI → Service Quality</w:t>
            </w:r>
          </w:p>
        </w:tc>
        <w:tc>
          <w:tcPr>
            <w:tcW w:w="0" w:type="auto"/>
            <w:vAlign w:val="center"/>
            <w:hideMark/>
          </w:tcPr>
          <w:p w14:paraId="1B381D6C" w14:textId="77777777" w:rsidR="00C527FC" w:rsidRPr="001476C9" w:rsidRDefault="00C527FC" w:rsidP="00976502">
            <w:pPr>
              <w:spacing w:line="240" w:lineRule="auto"/>
              <w:rPr>
                <w:rFonts w:cs="Times New Roman"/>
                <w:szCs w:val="24"/>
              </w:rPr>
            </w:pPr>
            <w:r w:rsidRPr="001476C9">
              <w:rPr>
                <w:rFonts w:cs="Times New Roman"/>
                <w:szCs w:val="24"/>
              </w:rPr>
              <w:t>0.712</w:t>
            </w:r>
          </w:p>
        </w:tc>
        <w:tc>
          <w:tcPr>
            <w:tcW w:w="0" w:type="auto"/>
            <w:vAlign w:val="center"/>
            <w:hideMark/>
          </w:tcPr>
          <w:p w14:paraId="52CD76B9" w14:textId="77777777" w:rsidR="00C527FC" w:rsidRPr="001476C9" w:rsidRDefault="00C527FC" w:rsidP="00976502">
            <w:pPr>
              <w:spacing w:line="240" w:lineRule="auto"/>
              <w:rPr>
                <w:rFonts w:cs="Times New Roman"/>
                <w:szCs w:val="24"/>
              </w:rPr>
            </w:pPr>
            <w:r w:rsidRPr="001476C9">
              <w:rPr>
                <w:rFonts w:cs="Times New Roman"/>
                <w:szCs w:val="24"/>
              </w:rPr>
              <w:t>10.034</w:t>
            </w:r>
          </w:p>
        </w:tc>
        <w:tc>
          <w:tcPr>
            <w:tcW w:w="0" w:type="auto"/>
            <w:vAlign w:val="center"/>
            <w:hideMark/>
          </w:tcPr>
          <w:p w14:paraId="2F5083C8" w14:textId="77777777" w:rsidR="00C527FC" w:rsidRPr="001476C9" w:rsidRDefault="00C527FC" w:rsidP="00976502">
            <w:pPr>
              <w:spacing w:line="240" w:lineRule="auto"/>
              <w:rPr>
                <w:rFonts w:cs="Times New Roman"/>
                <w:szCs w:val="24"/>
              </w:rPr>
            </w:pPr>
            <w:r w:rsidRPr="001476C9">
              <w:rPr>
                <w:rFonts w:cs="Times New Roman"/>
                <w:szCs w:val="24"/>
              </w:rPr>
              <w:t>0.000</w:t>
            </w:r>
          </w:p>
        </w:tc>
        <w:tc>
          <w:tcPr>
            <w:tcW w:w="0" w:type="auto"/>
            <w:vAlign w:val="center"/>
            <w:hideMark/>
          </w:tcPr>
          <w:p w14:paraId="3EDC4AB3" w14:textId="77777777" w:rsidR="00C527FC" w:rsidRPr="001476C9" w:rsidRDefault="00C527FC" w:rsidP="00976502">
            <w:pPr>
              <w:spacing w:line="240" w:lineRule="auto"/>
              <w:rPr>
                <w:rFonts w:cs="Times New Roman"/>
                <w:szCs w:val="24"/>
              </w:rPr>
            </w:pPr>
            <w:r w:rsidRPr="001476C9">
              <w:rPr>
                <w:rFonts w:cs="Times New Roman"/>
                <w:szCs w:val="24"/>
              </w:rPr>
              <w:t>0.507</w:t>
            </w:r>
          </w:p>
        </w:tc>
        <w:tc>
          <w:tcPr>
            <w:tcW w:w="0" w:type="auto"/>
            <w:vAlign w:val="center"/>
            <w:hideMark/>
          </w:tcPr>
          <w:p w14:paraId="242A93F7" w14:textId="77777777" w:rsidR="00C527FC" w:rsidRPr="001476C9" w:rsidRDefault="00C527FC" w:rsidP="00976502">
            <w:pPr>
              <w:spacing w:line="240" w:lineRule="auto"/>
              <w:rPr>
                <w:rFonts w:cs="Times New Roman"/>
                <w:szCs w:val="24"/>
              </w:rPr>
            </w:pPr>
            <w:r w:rsidRPr="001476C9">
              <w:rPr>
                <w:rFonts w:cs="Times New Roman"/>
                <w:szCs w:val="24"/>
              </w:rPr>
              <w:t>Rejected</w:t>
            </w:r>
          </w:p>
        </w:tc>
      </w:tr>
    </w:tbl>
    <w:p w14:paraId="5F0EBFBE" w14:textId="77777777" w:rsidR="00C527FC" w:rsidRPr="001476C9" w:rsidRDefault="00C527FC" w:rsidP="00C527FC">
      <w:pPr>
        <w:spacing w:line="240" w:lineRule="auto"/>
        <w:rPr>
          <w:rFonts w:cs="Times New Roman"/>
          <w:szCs w:val="24"/>
        </w:rPr>
      </w:pPr>
      <w:r w:rsidRPr="001476C9">
        <w:rPr>
          <w:rFonts w:cs="Times New Roman"/>
          <w:i/>
          <w:iCs/>
          <w:szCs w:val="24"/>
        </w:rPr>
        <w:t>Source: Field Survey, 2025</w:t>
      </w:r>
    </w:p>
    <w:p w14:paraId="53DEC3B9" w14:textId="77777777" w:rsidR="00C527FC" w:rsidRPr="001476C9" w:rsidRDefault="00C527FC" w:rsidP="00C527FC">
      <w:pPr>
        <w:spacing w:line="240" w:lineRule="auto"/>
        <w:rPr>
          <w:rFonts w:cs="Times New Roman"/>
          <w:szCs w:val="24"/>
        </w:rPr>
      </w:pPr>
      <w:r w:rsidRPr="001476C9">
        <w:rPr>
          <w:rFonts w:cs="Times New Roman"/>
          <w:szCs w:val="24"/>
        </w:rPr>
        <w:t>The result reveals a strong positive relationship between artificial intelligence and service quality (β = 0.712, p &lt; 0.05). AI accounts for 50.7% of the variation in service quality, leading to the rejection of the null hypothesis.</w:t>
      </w:r>
    </w:p>
    <w:p w14:paraId="24077909" w14:textId="77777777" w:rsidR="00C527FC" w:rsidRPr="00957156" w:rsidRDefault="00C527FC" w:rsidP="00C527FC">
      <w:pPr>
        <w:spacing w:line="240" w:lineRule="auto"/>
        <w:rPr>
          <w:rFonts w:cs="Times New Roman"/>
          <w:szCs w:val="24"/>
        </w:rPr>
      </w:pPr>
      <w:r w:rsidRPr="001476C9">
        <w:rPr>
          <w:rFonts w:cs="Times New Roman"/>
          <w:szCs w:val="24"/>
        </w:rPr>
        <w:t>This implies that AI applications, including robotic process automation and AI-enabled customer support systems, enhance service reliability, responsiveness, and accuracy. The finding corroborates previous studies that report improvements in banking service quality following AI adoption (Deloitte, 2022; Adedoyin et al., 2024). The outcome further supports Expectation Confirmation Theory, as AI-enabled services meet or exceed customer expectations regarding speed and efficiency.</w:t>
      </w:r>
    </w:p>
    <w:p w14:paraId="4DBB062A" w14:textId="77777777" w:rsidR="00C527FC" w:rsidRPr="001476C9" w:rsidRDefault="00C527FC" w:rsidP="00C527FC">
      <w:pPr>
        <w:spacing w:line="240" w:lineRule="auto"/>
        <w:rPr>
          <w:rFonts w:cs="Times New Roman"/>
          <w:b/>
          <w:bCs/>
          <w:szCs w:val="24"/>
        </w:rPr>
      </w:pPr>
      <w:r w:rsidRPr="001476C9">
        <w:rPr>
          <w:rFonts w:cs="Times New Roman"/>
          <w:b/>
          <w:bCs/>
          <w:szCs w:val="24"/>
        </w:rPr>
        <w:t>4.2.3 Artificial Intelligence and Customer Satisfaction</w:t>
      </w:r>
    </w:p>
    <w:p w14:paraId="1AE8666E" w14:textId="77777777" w:rsidR="00C527FC" w:rsidRPr="001476C9" w:rsidRDefault="00C527FC" w:rsidP="00C527FC">
      <w:pPr>
        <w:spacing w:line="240" w:lineRule="auto"/>
        <w:rPr>
          <w:rFonts w:cs="Times New Roman"/>
          <w:szCs w:val="24"/>
        </w:rPr>
      </w:pPr>
      <w:r w:rsidRPr="001476C9">
        <w:rPr>
          <w:rFonts w:cs="Times New Roman"/>
          <w:szCs w:val="24"/>
        </w:rPr>
        <w:t>The third hypothesis examined the effect of artificial intelligence on customer satisfaction.</w:t>
      </w:r>
    </w:p>
    <w:p w14:paraId="60AE5663" w14:textId="77777777" w:rsidR="00C527FC" w:rsidRPr="001476C9" w:rsidRDefault="00C527FC" w:rsidP="00C527FC">
      <w:pPr>
        <w:spacing w:line="240" w:lineRule="auto"/>
        <w:rPr>
          <w:rFonts w:cs="Times New Roman"/>
          <w:szCs w:val="24"/>
        </w:rPr>
      </w:pPr>
      <w:r w:rsidRPr="001476C9">
        <w:rPr>
          <w:rFonts w:cs="Times New Roman"/>
          <w:szCs w:val="24"/>
        </w:rPr>
        <w:t>H₃: Artificial Intelligence has no significant impact on customer satisfaction.</w:t>
      </w:r>
    </w:p>
    <w:p w14:paraId="1B34F84C" w14:textId="77777777" w:rsidR="00C527FC" w:rsidRPr="001476C9" w:rsidRDefault="00C527FC" w:rsidP="00C527FC">
      <w:pPr>
        <w:spacing w:line="240" w:lineRule="auto"/>
        <w:rPr>
          <w:rFonts w:cs="Times New Roman"/>
          <w:szCs w:val="24"/>
        </w:rPr>
      </w:pPr>
      <w:r w:rsidRPr="001476C9">
        <w:rPr>
          <w:rFonts w:cs="Times New Roman"/>
          <w:szCs w:val="24"/>
        </w:rPr>
        <w:t>Table 4: Regression Result for AI and Customer Satisfaction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5"/>
        <w:gridCol w:w="842"/>
        <w:gridCol w:w="727"/>
        <w:gridCol w:w="780"/>
        <w:gridCol w:w="600"/>
        <w:gridCol w:w="929"/>
      </w:tblGrid>
      <w:tr w:rsidR="00C527FC" w:rsidRPr="001476C9" w14:paraId="5C3CD29D" w14:textId="77777777" w:rsidTr="00976502">
        <w:trPr>
          <w:tblHeader/>
          <w:tblCellSpacing w:w="15" w:type="dxa"/>
        </w:trPr>
        <w:tc>
          <w:tcPr>
            <w:tcW w:w="0" w:type="auto"/>
            <w:vAlign w:val="center"/>
            <w:hideMark/>
          </w:tcPr>
          <w:p w14:paraId="5A263767" w14:textId="77777777" w:rsidR="00C527FC" w:rsidRPr="001476C9" w:rsidRDefault="00C527FC" w:rsidP="00976502">
            <w:pPr>
              <w:spacing w:line="240" w:lineRule="auto"/>
              <w:rPr>
                <w:rFonts w:cs="Times New Roman"/>
                <w:szCs w:val="24"/>
              </w:rPr>
            </w:pPr>
            <w:r w:rsidRPr="001476C9">
              <w:rPr>
                <w:rFonts w:cs="Times New Roman"/>
                <w:szCs w:val="24"/>
              </w:rPr>
              <w:t>Model</w:t>
            </w:r>
          </w:p>
        </w:tc>
        <w:tc>
          <w:tcPr>
            <w:tcW w:w="0" w:type="auto"/>
            <w:vAlign w:val="center"/>
            <w:hideMark/>
          </w:tcPr>
          <w:p w14:paraId="07284250" w14:textId="77777777" w:rsidR="00C527FC" w:rsidRPr="001476C9" w:rsidRDefault="00C527FC" w:rsidP="00976502">
            <w:pPr>
              <w:spacing w:line="240" w:lineRule="auto"/>
              <w:rPr>
                <w:rFonts w:cs="Times New Roman"/>
                <w:szCs w:val="24"/>
              </w:rPr>
            </w:pPr>
            <w:r w:rsidRPr="001476C9">
              <w:rPr>
                <w:rFonts w:cs="Times New Roman"/>
                <w:szCs w:val="24"/>
              </w:rPr>
              <w:t>Beta (β)</w:t>
            </w:r>
          </w:p>
        </w:tc>
        <w:tc>
          <w:tcPr>
            <w:tcW w:w="0" w:type="auto"/>
            <w:vAlign w:val="center"/>
            <w:hideMark/>
          </w:tcPr>
          <w:p w14:paraId="2E84AD03" w14:textId="77777777" w:rsidR="00C527FC" w:rsidRPr="001476C9" w:rsidRDefault="00C527FC" w:rsidP="00976502">
            <w:pPr>
              <w:spacing w:line="240" w:lineRule="auto"/>
              <w:rPr>
                <w:rFonts w:cs="Times New Roman"/>
                <w:szCs w:val="24"/>
              </w:rPr>
            </w:pPr>
            <w:r w:rsidRPr="001476C9">
              <w:rPr>
                <w:rFonts w:cs="Times New Roman"/>
                <w:szCs w:val="24"/>
              </w:rPr>
              <w:t>t-value</w:t>
            </w:r>
          </w:p>
        </w:tc>
        <w:tc>
          <w:tcPr>
            <w:tcW w:w="0" w:type="auto"/>
            <w:vAlign w:val="center"/>
            <w:hideMark/>
          </w:tcPr>
          <w:p w14:paraId="32EE1D8A" w14:textId="77777777" w:rsidR="00C527FC" w:rsidRPr="001476C9" w:rsidRDefault="00C527FC" w:rsidP="00976502">
            <w:pPr>
              <w:spacing w:line="240" w:lineRule="auto"/>
              <w:rPr>
                <w:rFonts w:cs="Times New Roman"/>
                <w:szCs w:val="24"/>
              </w:rPr>
            </w:pPr>
            <w:r w:rsidRPr="001476C9">
              <w:rPr>
                <w:rFonts w:cs="Times New Roman"/>
                <w:szCs w:val="24"/>
              </w:rPr>
              <w:t>p-value</w:t>
            </w:r>
          </w:p>
        </w:tc>
        <w:tc>
          <w:tcPr>
            <w:tcW w:w="0" w:type="auto"/>
            <w:vAlign w:val="center"/>
            <w:hideMark/>
          </w:tcPr>
          <w:p w14:paraId="73EFFB9D" w14:textId="77777777" w:rsidR="00C527FC" w:rsidRPr="001476C9" w:rsidRDefault="00C527FC" w:rsidP="00976502">
            <w:pPr>
              <w:spacing w:line="240" w:lineRule="auto"/>
              <w:rPr>
                <w:rFonts w:cs="Times New Roman"/>
                <w:szCs w:val="24"/>
              </w:rPr>
            </w:pPr>
            <w:r w:rsidRPr="001476C9">
              <w:rPr>
                <w:rFonts w:cs="Times New Roman"/>
                <w:szCs w:val="24"/>
              </w:rPr>
              <w:t>R²</w:t>
            </w:r>
          </w:p>
        </w:tc>
        <w:tc>
          <w:tcPr>
            <w:tcW w:w="0" w:type="auto"/>
            <w:vAlign w:val="center"/>
            <w:hideMark/>
          </w:tcPr>
          <w:p w14:paraId="5894B6FC" w14:textId="77777777" w:rsidR="00C527FC" w:rsidRPr="001476C9" w:rsidRDefault="00C527FC" w:rsidP="00976502">
            <w:pPr>
              <w:spacing w:line="240" w:lineRule="auto"/>
              <w:rPr>
                <w:rFonts w:cs="Times New Roman"/>
                <w:szCs w:val="24"/>
              </w:rPr>
            </w:pPr>
            <w:r w:rsidRPr="001476C9">
              <w:rPr>
                <w:rFonts w:cs="Times New Roman"/>
                <w:szCs w:val="24"/>
              </w:rPr>
              <w:t>Decision</w:t>
            </w:r>
          </w:p>
        </w:tc>
      </w:tr>
      <w:tr w:rsidR="00C527FC" w:rsidRPr="001476C9" w14:paraId="1A3A7FB1" w14:textId="77777777" w:rsidTr="00976502">
        <w:trPr>
          <w:tblCellSpacing w:w="15" w:type="dxa"/>
        </w:trPr>
        <w:tc>
          <w:tcPr>
            <w:tcW w:w="0" w:type="auto"/>
            <w:vAlign w:val="center"/>
            <w:hideMark/>
          </w:tcPr>
          <w:p w14:paraId="2468AE8C" w14:textId="77777777" w:rsidR="00C527FC" w:rsidRPr="001476C9" w:rsidRDefault="00C527FC" w:rsidP="00976502">
            <w:pPr>
              <w:spacing w:line="240" w:lineRule="auto"/>
              <w:rPr>
                <w:rFonts w:cs="Times New Roman"/>
                <w:szCs w:val="24"/>
              </w:rPr>
            </w:pPr>
            <w:r w:rsidRPr="001476C9">
              <w:rPr>
                <w:rFonts w:cs="Times New Roman"/>
                <w:szCs w:val="24"/>
              </w:rPr>
              <w:t>AI → Customer Satisfaction</w:t>
            </w:r>
          </w:p>
        </w:tc>
        <w:tc>
          <w:tcPr>
            <w:tcW w:w="0" w:type="auto"/>
            <w:vAlign w:val="center"/>
            <w:hideMark/>
          </w:tcPr>
          <w:p w14:paraId="5EFCFEB5" w14:textId="77777777" w:rsidR="00C527FC" w:rsidRPr="001476C9" w:rsidRDefault="00C527FC" w:rsidP="00976502">
            <w:pPr>
              <w:spacing w:line="240" w:lineRule="auto"/>
              <w:rPr>
                <w:rFonts w:cs="Times New Roman"/>
                <w:szCs w:val="24"/>
              </w:rPr>
            </w:pPr>
            <w:r w:rsidRPr="001476C9">
              <w:rPr>
                <w:rFonts w:cs="Times New Roman"/>
                <w:szCs w:val="24"/>
              </w:rPr>
              <w:t>0.738</w:t>
            </w:r>
          </w:p>
        </w:tc>
        <w:tc>
          <w:tcPr>
            <w:tcW w:w="0" w:type="auto"/>
            <w:vAlign w:val="center"/>
            <w:hideMark/>
          </w:tcPr>
          <w:p w14:paraId="2AC45B65" w14:textId="77777777" w:rsidR="00C527FC" w:rsidRPr="001476C9" w:rsidRDefault="00C527FC" w:rsidP="00976502">
            <w:pPr>
              <w:spacing w:line="240" w:lineRule="auto"/>
              <w:rPr>
                <w:rFonts w:cs="Times New Roman"/>
                <w:szCs w:val="24"/>
              </w:rPr>
            </w:pPr>
            <w:r w:rsidRPr="001476C9">
              <w:rPr>
                <w:rFonts w:cs="Times New Roman"/>
                <w:szCs w:val="24"/>
              </w:rPr>
              <w:t>10.891</w:t>
            </w:r>
          </w:p>
        </w:tc>
        <w:tc>
          <w:tcPr>
            <w:tcW w:w="0" w:type="auto"/>
            <w:vAlign w:val="center"/>
            <w:hideMark/>
          </w:tcPr>
          <w:p w14:paraId="49F2EBE9" w14:textId="77777777" w:rsidR="00C527FC" w:rsidRPr="001476C9" w:rsidRDefault="00C527FC" w:rsidP="00976502">
            <w:pPr>
              <w:spacing w:line="240" w:lineRule="auto"/>
              <w:rPr>
                <w:rFonts w:cs="Times New Roman"/>
                <w:szCs w:val="24"/>
              </w:rPr>
            </w:pPr>
            <w:r w:rsidRPr="001476C9">
              <w:rPr>
                <w:rFonts w:cs="Times New Roman"/>
                <w:szCs w:val="24"/>
              </w:rPr>
              <w:t>0.000</w:t>
            </w:r>
          </w:p>
        </w:tc>
        <w:tc>
          <w:tcPr>
            <w:tcW w:w="0" w:type="auto"/>
            <w:vAlign w:val="center"/>
            <w:hideMark/>
          </w:tcPr>
          <w:p w14:paraId="075128A8" w14:textId="77777777" w:rsidR="00C527FC" w:rsidRPr="001476C9" w:rsidRDefault="00C527FC" w:rsidP="00976502">
            <w:pPr>
              <w:spacing w:line="240" w:lineRule="auto"/>
              <w:rPr>
                <w:rFonts w:cs="Times New Roman"/>
                <w:szCs w:val="24"/>
              </w:rPr>
            </w:pPr>
            <w:r w:rsidRPr="001476C9">
              <w:rPr>
                <w:rFonts w:cs="Times New Roman"/>
                <w:szCs w:val="24"/>
              </w:rPr>
              <w:t>0.544</w:t>
            </w:r>
          </w:p>
        </w:tc>
        <w:tc>
          <w:tcPr>
            <w:tcW w:w="0" w:type="auto"/>
            <w:vAlign w:val="center"/>
            <w:hideMark/>
          </w:tcPr>
          <w:p w14:paraId="4F9174CB" w14:textId="77777777" w:rsidR="00C527FC" w:rsidRPr="001476C9" w:rsidRDefault="00C527FC" w:rsidP="00976502">
            <w:pPr>
              <w:spacing w:line="240" w:lineRule="auto"/>
              <w:rPr>
                <w:rFonts w:cs="Times New Roman"/>
                <w:szCs w:val="24"/>
              </w:rPr>
            </w:pPr>
            <w:r w:rsidRPr="001476C9">
              <w:rPr>
                <w:rFonts w:cs="Times New Roman"/>
                <w:szCs w:val="24"/>
              </w:rPr>
              <w:t>Rejected</w:t>
            </w:r>
          </w:p>
        </w:tc>
      </w:tr>
    </w:tbl>
    <w:p w14:paraId="51416B03" w14:textId="77777777" w:rsidR="00C527FC" w:rsidRPr="001476C9" w:rsidRDefault="00C527FC" w:rsidP="00C527FC">
      <w:pPr>
        <w:spacing w:line="240" w:lineRule="auto"/>
        <w:rPr>
          <w:rFonts w:cs="Times New Roman"/>
          <w:szCs w:val="24"/>
        </w:rPr>
      </w:pPr>
      <w:r w:rsidRPr="001476C9">
        <w:rPr>
          <w:rFonts w:cs="Times New Roman"/>
          <w:i/>
          <w:iCs/>
          <w:szCs w:val="24"/>
        </w:rPr>
        <w:t>Source: Field Survey, 2025</w:t>
      </w:r>
    </w:p>
    <w:p w14:paraId="55B33764" w14:textId="77777777" w:rsidR="00C527FC" w:rsidRPr="001476C9" w:rsidRDefault="00C527FC" w:rsidP="00C527FC">
      <w:pPr>
        <w:spacing w:line="240" w:lineRule="auto"/>
        <w:rPr>
          <w:rFonts w:cs="Times New Roman"/>
          <w:szCs w:val="24"/>
        </w:rPr>
      </w:pPr>
      <w:r w:rsidRPr="001476C9">
        <w:rPr>
          <w:rFonts w:cs="Times New Roman"/>
          <w:szCs w:val="24"/>
        </w:rPr>
        <w:lastRenderedPageBreak/>
        <w:t>The findings show that artificial intelligence has a significant positive influence on customer satisfaction (β = 0.738, p &lt; 0.05). AI explains 54.4% of the variation in customer satisfaction, resulting in the rejection of the null hypothesis.</w:t>
      </w:r>
    </w:p>
    <w:p w14:paraId="5760E758" w14:textId="77777777" w:rsidR="00C527FC" w:rsidRPr="001476C9" w:rsidRDefault="00C527FC" w:rsidP="00C527FC">
      <w:pPr>
        <w:spacing w:line="240" w:lineRule="auto"/>
        <w:rPr>
          <w:rFonts w:cs="Times New Roman"/>
          <w:szCs w:val="24"/>
        </w:rPr>
      </w:pPr>
      <w:r w:rsidRPr="001476C9">
        <w:rPr>
          <w:rFonts w:cs="Times New Roman"/>
          <w:szCs w:val="24"/>
        </w:rPr>
        <w:t>This indicates that AI-driven services such as 24/7 chatbot support, faster transaction processing, and proactive service delivery significantly enhance customer satisfaction. The result aligns with existing empirical evidence that AI improves satisfaction by increasing convenience, accuracy, and service availability (Accenture, 2022; Tiwari et al., 2023). The finding is also consistent with Expectation Confirmation Theory, as customers perceive AI-enhanced services as fulfilling or exceeding their service expectations.</w:t>
      </w:r>
    </w:p>
    <w:p w14:paraId="3B980A03" w14:textId="77777777" w:rsidR="00C527FC" w:rsidRPr="001476C9" w:rsidRDefault="00C527FC" w:rsidP="00C527FC">
      <w:pPr>
        <w:spacing w:line="240" w:lineRule="auto"/>
        <w:rPr>
          <w:rFonts w:cs="Times New Roman"/>
          <w:b/>
          <w:bCs/>
          <w:szCs w:val="24"/>
        </w:rPr>
      </w:pPr>
      <w:r w:rsidRPr="001476C9">
        <w:rPr>
          <w:rFonts w:cs="Times New Roman"/>
          <w:b/>
          <w:bCs/>
          <w:szCs w:val="24"/>
        </w:rPr>
        <w:t>5. Conclusion and Implications</w:t>
      </w:r>
    </w:p>
    <w:p w14:paraId="52C4F645" w14:textId="77777777" w:rsidR="00C527FC" w:rsidRPr="001476C9" w:rsidRDefault="00C527FC" w:rsidP="00C527FC">
      <w:pPr>
        <w:spacing w:line="240" w:lineRule="auto"/>
        <w:rPr>
          <w:rFonts w:cs="Times New Roman"/>
          <w:b/>
          <w:bCs/>
          <w:szCs w:val="24"/>
        </w:rPr>
      </w:pPr>
      <w:r w:rsidRPr="001476C9">
        <w:rPr>
          <w:rFonts w:cs="Times New Roman"/>
          <w:b/>
          <w:bCs/>
          <w:szCs w:val="24"/>
        </w:rPr>
        <w:t>Conclusion</w:t>
      </w:r>
    </w:p>
    <w:p w14:paraId="6928A575" w14:textId="77777777" w:rsidR="00C527FC" w:rsidRPr="001476C9" w:rsidRDefault="00C527FC" w:rsidP="00C527FC">
      <w:pPr>
        <w:spacing w:line="240" w:lineRule="auto"/>
        <w:rPr>
          <w:rFonts w:cs="Times New Roman"/>
          <w:szCs w:val="24"/>
        </w:rPr>
      </w:pPr>
      <w:r w:rsidRPr="001476C9">
        <w:rPr>
          <w:rFonts w:cs="Times New Roman"/>
          <w:szCs w:val="24"/>
        </w:rPr>
        <w:t xml:space="preserve">This study examined the impact of Artificial Intelligence (AI) on </w:t>
      </w:r>
      <w:r w:rsidRPr="001476C9">
        <w:rPr>
          <w:rFonts w:cs="Times New Roman"/>
        </w:rPr>
        <w:t>organizational</w:t>
      </w:r>
      <w:r w:rsidRPr="001476C9">
        <w:rPr>
          <w:rFonts w:cs="Times New Roman"/>
          <w:szCs w:val="24"/>
        </w:rPr>
        <w:t xml:space="preserve"> performance in Access Bank Plc, with emphasis on personalized customer service, service quality, and customer satisfaction. The findings provide clear empirical evidence that AI adoption has a significant and positive influence on all three performance dimensions. The results demonstrate that AI-driven technologies enhance service customization, reduce waiting time, improve operational efficiency, strengthen service reliability, and increase customer trust and satisfaction. By integrating employee and customer perspectives, the study offers a comprehensive understanding of how AI contributes to improved service outcomes and overall </w:t>
      </w:r>
      <w:r w:rsidRPr="001476C9">
        <w:rPr>
          <w:rFonts w:cs="Times New Roman"/>
        </w:rPr>
        <w:t>organizational</w:t>
      </w:r>
      <w:r w:rsidRPr="001476C9">
        <w:rPr>
          <w:rFonts w:cs="Times New Roman"/>
          <w:szCs w:val="24"/>
        </w:rPr>
        <w:t xml:space="preserve"> performance in the Nigerian banking sector.</w:t>
      </w:r>
    </w:p>
    <w:p w14:paraId="57606506" w14:textId="77777777" w:rsidR="00C527FC" w:rsidRPr="001476C9" w:rsidRDefault="00C527FC" w:rsidP="00C527FC">
      <w:pPr>
        <w:spacing w:line="240" w:lineRule="auto"/>
        <w:rPr>
          <w:rFonts w:cs="Times New Roman"/>
          <w:szCs w:val="24"/>
        </w:rPr>
      </w:pPr>
      <w:r w:rsidRPr="001476C9">
        <w:rPr>
          <w:rFonts w:cs="Times New Roman"/>
          <w:szCs w:val="24"/>
        </w:rPr>
        <w:t xml:space="preserve">The correlation results further confirm that AI is a strong determinant of </w:t>
      </w:r>
      <w:r w:rsidRPr="001476C9">
        <w:rPr>
          <w:rFonts w:cs="Times New Roman"/>
        </w:rPr>
        <w:t>organizational</w:t>
      </w:r>
      <w:r w:rsidRPr="001476C9">
        <w:rPr>
          <w:rFonts w:cs="Times New Roman"/>
          <w:szCs w:val="24"/>
        </w:rPr>
        <w:t xml:space="preserve"> performance, particularly in enhancing customer satisfaction and personalized service delivery. These findings reinforce the view that AI is not merely a supporting technology but a strategic resource capable of transforming service delivery and strengthening competitive advantage in the banking industry. Overall, the study concludes that effective deployment of AI technologies significantly improves the performance of Nigerian banks by aligning operational efficiency with customer-</w:t>
      </w:r>
      <w:proofErr w:type="spellStart"/>
      <w:r w:rsidRPr="001476C9">
        <w:rPr>
          <w:rFonts w:cs="Times New Roman"/>
          <w:szCs w:val="24"/>
        </w:rPr>
        <w:t>centered</w:t>
      </w:r>
      <w:proofErr w:type="spellEnd"/>
      <w:r w:rsidRPr="001476C9">
        <w:rPr>
          <w:rFonts w:cs="Times New Roman"/>
          <w:szCs w:val="24"/>
        </w:rPr>
        <w:t xml:space="preserve"> service delivery.</w:t>
      </w:r>
    </w:p>
    <w:p w14:paraId="28108A1F" w14:textId="77777777" w:rsidR="00C527FC" w:rsidRPr="001476C9" w:rsidRDefault="00C527FC" w:rsidP="00C527FC">
      <w:pPr>
        <w:spacing w:line="240" w:lineRule="auto"/>
        <w:rPr>
          <w:rFonts w:cs="Times New Roman"/>
          <w:szCs w:val="24"/>
        </w:rPr>
      </w:pPr>
      <w:r w:rsidRPr="001476C9">
        <w:rPr>
          <w:rFonts w:cs="Times New Roman"/>
          <w:szCs w:val="24"/>
        </w:rPr>
        <w:t>6 Recommendation</w:t>
      </w:r>
    </w:p>
    <w:p w14:paraId="1D8F932B" w14:textId="77777777" w:rsidR="00C527FC" w:rsidRPr="001476C9" w:rsidRDefault="00C527FC" w:rsidP="00C527FC">
      <w:pPr>
        <w:spacing w:line="240" w:lineRule="auto"/>
        <w:rPr>
          <w:rFonts w:cs="Times New Roman"/>
          <w:b/>
          <w:bCs/>
          <w:szCs w:val="24"/>
        </w:rPr>
      </w:pPr>
      <w:r w:rsidRPr="001476C9">
        <w:rPr>
          <w:rFonts w:cs="Times New Roman"/>
          <w:szCs w:val="24"/>
        </w:rPr>
        <w:t xml:space="preserve">The findings of this study offer important managerial, policy, and theoretical implications. From a managerial perspective, bank executives should continue to invest in AI-driven technologies such as chatbots, predictive analytics, and automated transaction systems to enhance </w:t>
      </w:r>
      <w:r w:rsidRPr="001476C9">
        <w:rPr>
          <w:rFonts w:cs="Times New Roman"/>
        </w:rPr>
        <w:t>personalized</w:t>
      </w:r>
      <w:r w:rsidRPr="001476C9">
        <w:rPr>
          <w:rFonts w:cs="Times New Roman"/>
          <w:szCs w:val="24"/>
        </w:rPr>
        <w:t xml:space="preserve"> service delivery, improve service quality, and strengthen customer engagement, while also </w:t>
      </w:r>
      <w:r w:rsidRPr="001476C9">
        <w:rPr>
          <w:rFonts w:cs="Times New Roman"/>
        </w:rPr>
        <w:t>prioritizing</w:t>
      </w:r>
      <w:r w:rsidRPr="001476C9">
        <w:rPr>
          <w:rFonts w:cs="Times New Roman"/>
          <w:szCs w:val="24"/>
        </w:rPr>
        <w:t xml:space="preserve"> continuous employee training to ensure effective </w:t>
      </w:r>
      <w:r w:rsidRPr="001476C9">
        <w:rPr>
          <w:rFonts w:cs="Times New Roman"/>
        </w:rPr>
        <w:t>utilization</w:t>
      </w:r>
      <w:r w:rsidRPr="001476C9">
        <w:rPr>
          <w:rFonts w:cs="Times New Roman"/>
          <w:szCs w:val="24"/>
        </w:rPr>
        <w:t xml:space="preserve"> of AI systems. From a policy standpoint, regulatory authorities in the Nigerian financial sector should develop supportive frameworks that encourage responsible AI adoption while safeguarding data security, customer privacy, and ethical standards, thereby enhancing the competitiveness and resilience of the banking industry. Theoretically, the study contributes to existing literature by empirically validating the applicability of the Technology Acceptance Model, Resource-Based View, Diffusion of Innovation, and Expectation Confirmation Theory in explaining the performance outcomes of AI adoption, extending these frameworks to the context of an emerging economy such as Nigeria</w:t>
      </w:r>
      <w:r w:rsidRPr="001476C9">
        <w:rPr>
          <w:rFonts w:cs="Times New Roman"/>
          <w:b/>
          <w:bCs/>
          <w:szCs w:val="24"/>
        </w:rPr>
        <w:t>.</w:t>
      </w:r>
    </w:p>
    <w:p w14:paraId="280D8C2C" w14:textId="77777777" w:rsidR="00C527FC" w:rsidRPr="001476C9" w:rsidRDefault="00C527FC" w:rsidP="00C527FC">
      <w:pPr>
        <w:spacing w:line="240" w:lineRule="auto"/>
        <w:rPr>
          <w:rFonts w:cs="Times New Roman"/>
          <w:b/>
          <w:bCs/>
          <w:szCs w:val="24"/>
        </w:rPr>
      </w:pPr>
      <w:r w:rsidRPr="001476C9">
        <w:rPr>
          <w:rFonts w:cs="Times New Roman"/>
          <w:b/>
          <w:bCs/>
          <w:szCs w:val="24"/>
        </w:rPr>
        <w:t>References</w:t>
      </w:r>
    </w:p>
    <w:p w14:paraId="2AC74CA0" w14:textId="77777777" w:rsidR="00C527FC" w:rsidRPr="001476C9" w:rsidRDefault="00C527FC" w:rsidP="00C527FC">
      <w:pPr>
        <w:spacing w:line="240" w:lineRule="auto"/>
        <w:rPr>
          <w:rFonts w:cs="Times New Roman"/>
          <w:szCs w:val="24"/>
        </w:rPr>
      </w:pPr>
      <w:r w:rsidRPr="001476C9">
        <w:rPr>
          <w:rFonts w:cs="Times New Roman"/>
          <w:szCs w:val="24"/>
        </w:rPr>
        <w:lastRenderedPageBreak/>
        <w:t xml:space="preserve">Adedoyin, F. F., et al. (2024). Artificial intelligence adoption and business performance in emerging economies. </w:t>
      </w:r>
      <w:r w:rsidRPr="001476C9">
        <w:rPr>
          <w:rFonts w:cs="Times New Roman"/>
          <w:i/>
          <w:iCs/>
          <w:szCs w:val="24"/>
        </w:rPr>
        <w:t>Journal of Business Research, 168</w:t>
      </w:r>
      <w:r w:rsidRPr="001476C9">
        <w:rPr>
          <w:rFonts w:cs="Times New Roman"/>
          <w:szCs w:val="24"/>
        </w:rPr>
        <w:t>, 113–129.</w:t>
      </w:r>
    </w:p>
    <w:p w14:paraId="3AD36B65" w14:textId="77777777" w:rsidR="00C527FC" w:rsidRPr="001476C9" w:rsidRDefault="00C527FC" w:rsidP="00C527FC">
      <w:pPr>
        <w:spacing w:line="240" w:lineRule="auto"/>
        <w:rPr>
          <w:rFonts w:cs="Times New Roman"/>
          <w:szCs w:val="24"/>
        </w:rPr>
      </w:pPr>
      <w:proofErr w:type="spellStart"/>
      <w:r w:rsidRPr="001476C9">
        <w:rPr>
          <w:rFonts w:cs="Times New Roman"/>
          <w:szCs w:val="24"/>
        </w:rPr>
        <w:t>Akinboade</w:t>
      </w:r>
      <w:proofErr w:type="spellEnd"/>
      <w:r w:rsidRPr="001476C9">
        <w:rPr>
          <w:rFonts w:cs="Times New Roman"/>
          <w:szCs w:val="24"/>
        </w:rPr>
        <w:t xml:space="preserve">, O. A., et al. (2023). AI-driven analytics and organizational efficiency in developing markets. </w:t>
      </w:r>
      <w:r w:rsidRPr="001476C9">
        <w:rPr>
          <w:rFonts w:cs="Times New Roman"/>
          <w:i/>
          <w:iCs/>
          <w:szCs w:val="24"/>
        </w:rPr>
        <w:t>International Journal of Productivity and Performance Management, 72</w:t>
      </w:r>
      <w:r w:rsidRPr="001476C9">
        <w:rPr>
          <w:rFonts w:cs="Times New Roman"/>
          <w:szCs w:val="24"/>
        </w:rPr>
        <w:t>(4), 890–905.</w:t>
      </w:r>
    </w:p>
    <w:p w14:paraId="5BCBD04A" w14:textId="77777777" w:rsidR="00C527FC" w:rsidRPr="001476C9" w:rsidRDefault="00C527FC" w:rsidP="00C527FC">
      <w:pPr>
        <w:spacing w:line="240" w:lineRule="auto"/>
        <w:rPr>
          <w:rFonts w:cs="Times New Roman"/>
          <w:szCs w:val="24"/>
        </w:rPr>
      </w:pPr>
      <w:proofErr w:type="spellStart"/>
      <w:r w:rsidRPr="001476C9">
        <w:rPr>
          <w:rFonts w:cs="Times New Roman"/>
          <w:szCs w:val="24"/>
        </w:rPr>
        <w:t>Alalwan</w:t>
      </w:r>
      <w:proofErr w:type="spellEnd"/>
      <w:r w:rsidRPr="001476C9">
        <w:rPr>
          <w:rFonts w:cs="Times New Roman"/>
          <w:szCs w:val="24"/>
        </w:rPr>
        <w:t xml:space="preserve">, A. A., Dwivedi, Y. K., &amp; Rana, N. P. (2022). Digital transformation and AI adoption in service organizations. </w:t>
      </w:r>
      <w:r w:rsidRPr="001476C9">
        <w:rPr>
          <w:rFonts w:cs="Times New Roman"/>
          <w:i/>
          <w:iCs/>
          <w:szCs w:val="24"/>
        </w:rPr>
        <w:t>International Journal of Information Management, 62</w:t>
      </w:r>
      <w:r w:rsidRPr="001476C9">
        <w:rPr>
          <w:rFonts w:cs="Times New Roman"/>
          <w:szCs w:val="24"/>
        </w:rPr>
        <w:t>, 102433.</w:t>
      </w:r>
    </w:p>
    <w:p w14:paraId="3502957A" w14:textId="77777777" w:rsidR="00C527FC" w:rsidRPr="001476C9" w:rsidRDefault="00C527FC" w:rsidP="00C527FC">
      <w:pPr>
        <w:spacing w:line="240" w:lineRule="auto"/>
        <w:rPr>
          <w:rFonts w:cs="Times New Roman"/>
          <w:szCs w:val="24"/>
        </w:rPr>
      </w:pPr>
      <w:r w:rsidRPr="001476C9">
        <w:rPr>
          <w:rFonts w:cs="Times New Roman"/>
          <w:szCs w:val="24"/>
        </w:rPr>
        <w:t xml:space="preserve">Arner, D. W., Barberis, J., &amp; Buckley, R. (2020). The evolution of fintech: A new post-crisis paradigm? </w:t>
      </w:r>
      <w:r w:rsidRPr="001476C9">
        <w:rPr>
          <w:rFonts w:cs="Times New Roman"/>
          <w:i/>
          <w:iCs/>
          <w:szCs w:val="24"/>
        </w:rPr>
        <w:t>Georgetown Journal of International Law, 47</w:t>
      </w:r>
      <w:r w:rsidRPr="001476C9">
        <w:rPr>
          <w:rFonts w:cs="Times New Roman"/>
          <w:szCs w:val="24"/>
        </w:rPr>
        <w:t>(4), 1271–1316.</w:t>
      </w:r>
    </w:p>
    <w:p w14:paraId="3F2D470E" w14:textId="77777777" w:rsidR="00C527FC" w:rsidRPr="001476C9" w:rsidRDefault="00C527FC" w:rsidP="00C527FC">
      <w:pPr>
        <w:spacing w:line="240" w:lineRule="auto"/>
        <w:rPr>
          <w:rFonts w:cs="Times New Roman"/>
          <w:szCs w:val="24"/>
        </w:rPr>
      </w:pPr>
      <w:r w:rsidRPr="001476C9">
        <w:rPr>
          <w:rFonts w:cs="Times New Roman"/>
          <w:szCs w:val="24"/>
        </w:rPr>
        <w:t xml:space="preserve">Barney, J. (1991). Firm resources and sustained competitive advantage. </w:t>
      </w:r>
      <w:r w:rsidRPr="001476C9">
        <w:rPr>
          <w:rFonts w:cs="Times New Roman"/>
          <w:i/>
          <w:iCs/>
          <w:szCs w:val="24"/>
        </w:rPr>
        <w:t>Journal of Management, 17</w:t>
      </w:r>
      <w:r w:rsidRPr="001476C9">
        <w:rPr>
          <w:rFonts w:cs="Times New Roman"/>
          <w:szCs w:val="24"/>
        </w:rPr>
        <w:t>(1), 99–120.</w:t>
      </w:r>
    </w:p>
    <w:p w14:paraId="470BC6D7" w14:textId="77777777" w:rsidR="00C527FC" w:rsidRPr="001476C9" w:rsidRDefault="00C527FC" w:rsidP="00C527FC">
      <w:pPr>
        <w:spacing w:line="240" w:lineRule="auto"/>
        <w:rPr>
          <w:rFonts w:cs="Times New Roman"/>
          <w:szCs w:val="24"/>
        </w:rPr>
      </w:pPr>
      <w:proofErr w:type="spellStart"/>
      <w:r w:rsidRPr="001476C9">
        <w:rPr>
          <w:rFonts w:cs="Times New Roman"/>
          <w:szCs w:val="24"/>
        </w:rPr>
        <w:t>Bughin</w:t>
      </w:r>
      <w:proofErr w:type="spellEnd"/>
      <w:r w:rsidRPr="001476C9">
        <w:rPr>
          <w:rFonts w:cs="Times New Roman"/>
          <w:szCs w:val="24"/>
        </w:rPr>
        <w:t xml:space="preserve">, J., et al. (2019). </w:t>
      </w:r>
      <w:r w:rsidRPr="001476C9">
        <w:rPr>
          <w:rFonts w:cs="Times New Roman"/>
          <w:i/>
          <w:iCs/>
          <w:szCs w:val="24"/>
        </w:rPr>
        <w:t xml:space="preserve">Notes from the AI frontier: </w:t>
      </w:r>
      <w:proofErr w:type="spellStart"/>
      <w:r w:rsidRPr="001476C9">
        <w:rPr>
          <w:rFonts w:cs="Times New Roman"/>
          <w:i/>
          <w:iCs/>
          <w:szCs w:val="24"/>
        </w:rPr>
        <w:t>Modeling</w:t>
      </w:r>
      <w:proofErr w:type="spellEnd"/>
      <w:r w:rsidRPr="001476C9">
        <w:rPr>
          <w:rFonts w:cs="Times New Roman"/>
          <w:i/>
          <w:iCs/>
          <w:szCs w:val="24"/>
        </w:rPr>
        <w:t xml:space="preserve"> the impact of AI on the world economy</w:t>
      </w:r>
      <w:r w:rsidRPr="001476C9">
        <w:rPr>
          <w:rFonts w:cs="Times New Roman"/>
          <w:szCs w:val="24"/>
        </w:rPr>
        <w:t>. McKinsey Global Institute Report.</w:t>
      </w:r>
    </w:p>
    <w:p w14:paraId="29D80F62" w14:textId="77777777" w:rsidR="00C527FC" w:rsidRPr="001476C9" w:rsidRDefault="00C527FC" w:rsidP="00C527FC">
      <w:pPr>
        <w:spacing w:line="240" w:lineRule="auto"/>
        <w:rPr>
          <w:rFonts w:cs="Times New Roman"/>
          <w:szCs w:val="24"/>
        </w:rPr>
      </w:pPr>
      <w:r w:rsidRPr="001476C9">
        <w:rPr>
          <w:rFonts w:cs="Times New Roman"/>
          <w:szCs w:val="24"/>
        </w:rPr>
        <w:t xml:space="preserve">Chatterjee, S., Rana, N. P., &amp; Dwivedi, Y. K. (2020). Assessing chatbot effectiveness in service delivery. </w:t>
      </w:r>
      <w:r w:rsidRPr="001476C9">
        <w:rPr>
          <w:rFonts w:cs="Times New Roman"/>
          <w:i/>
          <w:iCs/>
          <w:szCs w:val="24"/>
        </w:rPr>
        <w:t>Information Systems Frontiers, 22</w:t>
      </w:r>
      <w:r w:rsidRPr="001476C9">
        <w:rPr>
          <w:rFonts w:cs="Times New Roman"/>
          <w:szCs w:val="24"/>
        </w:rPr>
        <w:t>(5), 1257–1276.</w:t>
      </w:r>
    </w:p>
    <w:p w14:paraId="60D2DDF1" w14:textId="77777777" w:rsidR="00C527FC" w:rsidRPr="001476C9" w:rsidRDefault="00C527FC" w:rsidP="00C527FC">
      <w:pPr>
        <w:spacing w:line="240" w:lineRule="auto"/>
        <w:rPr>
          <w:rFonts w:cs="Times New Roman"/>
          <w:szCs w:val="24"/>
        </w:rPr>
      </w:pPr>
      <w:r w:rsidRPr="001476C9">
        <w:rPr>
          <w:rFonts w:cs="Times New Roman"/>
          <w:szCs w:val="24"/>
        </w:rPr>
        <w:t xml:space="preserve">Chatterjee, S., Rana, N. P., &amp; Dwivedi, Y. K. (2021). Examining the impact of AI on customer engagement. </w:t>
      </w:r>
      <w:r w:rsidRPr="001476C9">
        <w:rPr>
          <w:rFonts w:cs="Times New Roman"/>
          <w:i/>
          <w:iCs/>
          <w:szCs w:val="24"/>
        </w:rPr>
        <w:t>Technological Forecasting and Social Change, 171</w:t>
      </w:r>
      <w:r w:rsidRPr="001476C9">
        <w:rPr>
          <w:rFonts w:cs="Times New Roman"/>
          <w:szCs w:val="24"/>
        </w:rPr>
        <w:t>, 120995.</w:t>
      </w:r>
    </w:p>
    <w:p w14:paraId="1499615C" w14:textId="77777777" w:rsidR="00C527FC" w:rsidRPr="001476C9" w:rsidRDefault="00C527FC" w:rsidP="00C527FC">
      <w:pPr>
        <w:spacing w:line="240" w:lineRule="auto"/>
        <w:rPr>
          <w:rFonts w:cs="Times New Roman"/>
          <w:szCs w:val="24"/>
        </w:rPr>
      </w:pPr>
      <w:r w:rsidRPr="001476C9">
        <w:rPr>
          <w:rFonts w:cs="Times New Roman"/>
          <w:szCs w:val="24"/>
        </w:rPr>
        <w:t xml:space="preserve">Columbus, L. (2020). 10 ways AI is improving customer experience. </w:t>
      </w:r>
      <w:r w:rsidRPr="001476C9">
        <w:rPr>
          <w:rFonts w:cs="Times New Roman"/>
          <w:i/>
          <w:iCs/>
          <w:szCs w:val="24"/>
        </w:rPr>
        <w:t>Forbes Magazine</w:t>
      </w:r>
      <w:r w:rsidRPr="001476C9">
        <w:rPr>
          <w:rFonts w:cs="Times New Roman"/>
          <w:szCs w:val="24"/>
        </w:rPr>
        <w:t>.</w:t>
      </w:r>
    </w:p>
    <w:p w14:paraId="5B38D518" w14:textId="77777777" w:rsidR="00C527FC" w:rsidRPr="001476C9" w:rsidRDefault="00C527FC" w:rsidP="00C527FC">
      <w:pPr>
        <w:spacing w:line="240" w:lineRule="auto"/>
        <w:rPr>
          <w:rFonts w:cs="Times New Roman"/>
          <w:szCs w:val="24"/>
        </w:rPr>
      </w:pPr>
      <w:r w:rsidRPr="001476C9">
        <w:rPr>
          <w:rFonts w:cs="Times New Roman"/>
          <w:szCs w:val="24"/>
        </w:rPr>
        <w:t xml:space="preserve">Davenport, T. H., &amp; Westerman, G. (2020). Why so many high-profile digital transformations fail. </w:t>
      </w:r>
      <w:r w:rsidRPr="001476C9">
        <w:rPr>
          <w:rFonts w:cs="Times New Roman"/>
          <w:i/>
          <w:iCs/>
          <w:szCs w:val="24"/>
        </w:rPr>
        <w:t>Harvard Business Review, 98</w:t>
      </w:r>
      <w:r w:rsidRPr="001476C9">
        <w:rPr>
          <w:rFonts w:cs="Times New Roman"/>
          <w:szCs w:val="24"/>
        </w:rPr>
        <w:t>(5), 57–65.</w:t>
      </w:r>
    </w:p>
    <w:p w14:paraId="2E53EF48" w14:textId="77777777" w:rsidR="00C527FC" w:rsidRPr="001476C9" w:rsidRDefault="00C527FC" w:rsidP="00C527FC">
      <w:pPr>
        <w:spacing w:line="240" w:lineRule="auto"/>
        <w:rPr>
          <w:rFonts w:cs="Times New Roman"/>
          <w:szCs w:val="24"/>
        </w:rPr>
      </w:pPr>
      <w:r w:rsidRPr="001476C9">
        <w:rPr>
          <w:rFonts w:cs="Times New Roman"/>
          <w:szCs w:val="24"/>
        </w:rPr>
        <w:t xml:space="preserve">Deloitte. (2021). </w:t>
      </w:r>
      <w:r w:rsidRPr="001476C9">
        <w:rPr>
          <w:rFonts w:cs="Times New Roman"/>
          <w:i/>
          <w:iCs/>
          <w:szCs w:val="24"/>
        </w:rPr>
        <w:t>State of AI in the enterprise: Third edition</w:t>
      </w:r>
      <w:r w:rsidRPr="001476C9">
        <w:rPr>
          <w:rFonts w:cs="Times New Roman"/>
          <w:szCs w:val="24"/>
        </w:rPr>
        <w:t>. Deloitte Insights.</w:t>
      </w:r>
    </w:p>
    <w:p w14:paraId="650F76C5" w14:textId="77777777" w:rsidR="00C527FC" w:rsidRPr="001476C9" w:rsidRDefault="00C527FC" w:rsidP="00C527FC">
      <w:pPr>
        <w:spacing w:line="240" w:lineRule="auto"/>
        <w:rPr>
          <w:rFonts w:cs="Times New Roman"/>
          <w:szCs w:val="24"/>
        </w:rPr>
      </w:pPr>
      <w:r w:rsidRPr="001476C9">
        <w:rPr>
          <w:rFonts w:cs="Times New Roman"/>
          <w:szCs w:val="24"/>
        </w:rPr>
        <w:t xml:space="preserve">Dwivedi, Y. K., et al. (2021). Artificial intelligence for business value creation. </w:t>
      </w:r>
      <w:r w:rsidRPr="001476C9">
        <w:rPr>
          <w:rFonts w:cs="Times New Roman"/>
          <w:i/>
          <w:iCs/>
          <w:szCs w:val="24"/>
        </w:rPr>
        <w:t>International Journal of Information Management, 57</w:t>
      </w:r>
      <w:r w:rsidRPr="001476C9">
        <w:rPr>
          <w:rFonts w:cs="Times New Roman"/>
          <w:szCs w:val="24"/>
        </w:rPr>
        <w:t>, 101994.</w:t>
      </w:r>
    </w:p>
    <w:p w14:paraId="1D4C46B3" w14:textId="77777777" w:rsidR="00C527FC" w:rsidRPr="001476C9" w:rsidRDefault="00C527FC" w:rsidP="00C527FC">
      <w:pPr>
        <w:spacing w:line="240" w:lineRule="auto"/>
        <w:rPr>
          <w:rFonts w:cs="Times New Roman"/>
          <w:szCs w:val="24"/>
        </w:rPr>
      </w:pPr>
      <w:r w:rsidRPr="001476C9">
        <w:rPr>
          <w:rFonts w:cs="Times New Roman"/>
          <w:szCs w:val="24"/>
        </w:rPr>
        <w:t xml:space="preserve">Everett, M. R. (1962). </w:t>
      </w:r>
      <w:r w:rsidRPr="001476C9">
        <w:rPr>
          <w:rFonts w:cs="Times New Roman"/>
          <w:i/>
          <w:iCs/>
          <w:szCs w:val="24"/>
        </w:rPr>
        <w:t>Diffusion of innovations</w:t>
      </w:r>
      <w:r w:rsidRPr="001476C9">
        <w:rPr>
          <w:rFonts w:cs="Times New Roman"/>
          <w:szCs w:val="24"/>
        </w:rPr>
        <w:t>. Free Press.</w:t>
      </w:r>
    </w:p>
    <w:p w14:paraId="1241006B" w14:textId="77777777" w:rsidR="00C527FC" w:rsidRPr="001476C9" w:rsidRDefault="00C527FC" w:rsidP="00C527FC">
      <w:pPr>
        <w:spacing w:line="240" w:lineRule="auto"/>
        <w:rPr>
          <w:rFonts w:cs="Times New Roman"/>
          <w:szCs w:val="24"/>
        </w:rPr>
      </w:pPr>
      <w:proofErr w:type="spellStart"/>
      <w:r w:rsidRPr="001476C9">
        <w:rPr>
          <w:rFonts w:cs="Times New Roman"/>
          <w:szCs w:val="24"/>
        </w:rPr>
        <w:t>Ghasemaghaei</w:t>
      </w:r>
      <w:proofErr w:type="spellEnd"/>
      <w:r w:rsidRPr="001476C9">
        <w:rPr>
          <w:rFonts w:cs="Times New Roman"/>
          <w:szCs w:val="24"/>
        </w:rPr>
        <w:t xml:space="preserve">, M., </w:t>
      </w:r>
      <w:proofErr w:type="spellStart"/>
      <w:r w:rsidRPr="001476C9">
        <w:rPr>
          <w:rFonts w:cs="Times New Roman"/>
          <w:szCs w:val="24"/>
        </w:rPr>
        <w:t>Calic</w:t>
      </w:r>
      <w:proofErr w:type="spellEnd"/>
      <w:r w:rsidRPr="001476C9">
        <w:rPr>
          <w:rFonts w:cs="Times New Roman"/>
          <w:szCs w:val="24"/>
        </w:rPr>
        <w:t xml:space="preserve">, G., &amp; Ebrahimi, S. (2020). Does data analytics use lead to improved firm performance? </w:t>
      </w:r>
      <w:r w:rsidRPr="001476C9">
        <w:rPr>
          <w:rFonts w:cs="Times New Roman"/>
          <w:i/>
          <w:iCs/>
          <w:szCs w:val="24"/>
        </w:rPr>
        <w:t>Information &amp; Management, 57</w:t>
      </w:r>
      <w:r w:rsidRPr="001476C9">
        <w:rPr>
          <w:rFonts w:cs="Times New Roman"/>
          <w:szCs w:val="24"/>
        </w:rPr>
        <w:t>(1), 103141.</w:t>
      </w:r>
    </w:p>
    <w:p w14:paraId="62B9D5F8" w14:textId="77777777" w:rsidR="00C527FC" w:rsidRPr="001476C9" w:rsidRDefault="00C527FC" w:rsidP="00C527FC">
      <w:pPr>
        <w:spacing w:line="240" w:lineRule="auto"/>
        <w:rPr>
          <w:rFonts w:cs="Times New Roman"/>
          <w:szCs w:val="24"/>
        </w:rPr>
      </w:pPr>
      <w:r w:rsidRPr="001476C9">
        <w:rPr>
          <w:rFonts w:cs="Times New Roman"/>
          <w:szCs w:val="24"/>
        </w:rPr>
        <w:t xml:space="preserve">Grant, R. M. (2019). </w:t>
      </w:r>
      <w:r w:rsidRPr="001476C9">
        <w:rPr>
          <w:rFonts w:cs="Times New Roman"/>
          <w:i/>
          <w:iCs/>
          <w:szCs w:val="24"/>
        </w:rPr>
        <w:t>Contemporary strategy analysis</w:t>
      </w:r>
      <w:r w:rsidRPr="001476C9">
        <w:rPr>
          <w:rFonts w:cs="Times New Roman"/>
          <w:szCs w:val="24"/>
        </w:rPr>
        <w:t xml:space="preserve"> (10th ed.). Wiley.</w:t>
      </w:r>
    </w:p>
    <w:p w14:paraId="0E5287C7" w14:textId="77777777" w:rsidR="00C527FC" w:rsidRPr="001476C9" w:rsidRDefault="00C527FC" w:rsidP="00C527FC">
      <w:pPr>
        <w:spacing w:line="240" w:lineRule="auto"/>
        <w:rPr>
          <w:rFonts w:cs="Times New Roman"/>
          <w:szCs w:val="24"/>
        </w:rPr>
      </w:pPr>
      <w:r w:rsidRPr="001476C9">
        <w:rPr>
          <w:rFonts w:cs="Times New Roman"/>
          <w:szCs w:val="24"/>
        </w:rPr>
        <w:t xml:space="preserve">Gupta, M., &amp; Kaur, H. (2021). AI-enabled service delivery and customer experience. </w:t>
      </w:r>
      <w:r w:rsidRPr="001476C9">
        <w:rPr>
          <w:rFonts w:cs="Times New Roman"/>
          <w:i/>
          <w:iCs/>
          <w:szCs w:val="24"/>
        </w:rPr>
        <w:t>Service Industries Journal, 41</w:t>
      </w:r>
      <w:r w:rsidRPr="001476C9">
        <w:rPr>
          <w:rFonts w:cs="Times New Roman"/>
          <w:szCs w:val="24"/>
        </w:rPr>
        <w:t>(11–12), 761–779.</w:t>
      </w:r>
    </w:p>
    <w:p w14:paraId="0F2F9A5D" w14:textId="77777777" w:rsidR="00C527FC" w:rsidRPr="001476C9" w:rsidRDefault="00C527FC" w:rsidP="00C527FC">
      <w:pPr>
        <w:spacing w:line="240" w:lineRule="auto"/>
        <w:rPr>
          <w:rFonts w:cs="Times New Roman"/>
          <w:szCs w:val="24"/>
        </w:rPr>
      </w:pPr>
      <w:r w:rsidRPr="001476C9">
        <w:rPr>
          <w:rFonts w:cs="Times New Roman"/>
          <w:szCs w:val="24"/>
        </w:rPr>
        <w:t xml:space="preserve">Haenlein, M., &amp; Kaplan, A. (2019). A brief history of artificial intelligence: On the past, present, and future of AI. </w:t>
      </w:r>
      <w:r w:rsidRPr="001476C9">
        <w:rPr>
          <w:rFonts w:cs="Times New Roman"/>
          <w:i/>
          <w:iCs/>
          <w:szCs w:val="24"/>
        </w:rPr>
        <w:t>California Management Review, 61</w:t>
      </w:r>
      <w:r w:rsidRPr="001476C9">
        <w:rPr>
          <w:rFonts w:cs="Times New Roman"/>
          <w:szCs w:val="24"/>
        </w:rPr>
        <w:t>(4), 5–14.</w:t>
      </w:r>
    </w:p>
    <w:p w14:paraId="304196B0" w14:textId="77777777" w:rsidR="00C527FC" w:rsidRPr="001476C9" w:rsidRDefault="00C527FC" w:rsidP="00C527FC">
      <w:pPr>
        <w:spacing w:line="240" w:lineRule="auto"/>
        <w:rPr>
          <w:rFonts w:cs="Times New Roman"/>
          <w:szCs w:val="24"/>
        </w:rPr>
      </w:pPr>
      <w:r w:rsidRPr="001476C9">
        <w:rPr>
          <w:rFonts w:cs="Times New Roman"/>
          <w:szCs w:val="24"/>
        </w:rPr>
        <w:t xml:space="preserve">Haskova, K., et al. (2021). The effect of AI systems on firm-level performance. </w:t>
      </w:r>
      <w:r w:rsidRPr="001476C9">
        <w:rPr>
          <w:rFonts w:cs="Times New Roman"/>
          <w:i/>
          <w:iCs/>
          <w:szCs w:val="24"/>
        </w:rPr>
        <w:t>Journal of Business Economics, 91</w:t>
      </w:r>
      <w:r w:rsidRPr="001476C9">
        <w:rPr>
          <w:rFonts w:cs="Times New Roman"/>
          <w:szCs w:val="24"/>
        </w:rPr>
        <w:t>(3), 345–360.</w:t>
      </w:r>
    </w:p>
    <w:p w14:paraId="5F3E9A8E" w14:textId="77777777" w:rsidR="00C527FC" w:rsidRPr="001476C9" w:rsidRDefault="00C527FC" w:rsidP="00C527FC">
      <w:pPr>
        <w:spacing w:line="240" w:lineRule="auto"/>
        <w:rPr>
          <w:rFonts w:cs="Times New Roman"/>
          <w:szCs w:val="24"/>
        </w:rPr>
      </w:pPr>
      <w:r w:rsidRPr="001476C9">
        <w:rPr>
          <w:rFonts w:cs="Times New Roman"/>
          <w:szCs w:val="24"/>
        </w:rPr>
        <w:t xml:space="preserve">Huang, M.-H., &amp; Rust, R. T. (2021). A strategic framework for artificial intelligence in marketing. </w:t>
      </w:r>
      <w:r w:rsidRPr="001476C9">
        <w:rPr>
          <w:rFonts w:cs="Times New Roman"/>
          <w:i/>
          <w:iCs/>
          <w:szCs w:val="24"/>
        </w:rPr>
        <w:t>Journal of the Academy of Marketing Science, 49</w:t>
      </w:r>
      <w:r w:rsidRPr="001476C9">
        <w:rPr>
          <w:rFonts w:cs="Times New Roman"/>
          <w:szCs w:val="24"/>
        </w:rPr>
        <w:t>(1), 30–50.</w:t>
      </w:r>
    </w:p>
    <w:p w14:paraId="7FBC1166" w14:textId="77777777" w:rsidR="00C527FC" w:rsidRPr="001476C9" w:rsidRDefault="00C527FC" w:rsidP="00C527FC">
      <w:pPr>
        <w:spacing w:line="240" w:lineRule="auto"/>
        <w:rPr>
          <w:rFonts w:cs="Times New Roman"/>
          <w:szCs w:val="24"/>
        </w:rPr>
      </w:pPr>
      <w:r w:rsidRPr="001476C9">
        <w:rPr>
          <w:rFonts w:cs="Times New Roman"/>
          <w:szCs w:val="24"/>
        </w:rPr>
        <w:lastRenderedPageBreak/>
        <w:t xml:space="preserve">Jain, P., Gupta, S., &amp; Shukla, A. (2022). Predictive analytics and customer engagement in digital banking. </w:t>
      </w:r>
      <w:r w:rsidRPr="001476C9">
        <w:rPr>
          <w:rFonts w:cs="Times New Roman"/>
          <w:i/>
          <w:iCs/>
          <w:szCs w:val="24"/>
        </w:rPr>
        <w:t>Journal of Financial Services Marketing, 27</w:t>
      </w:r>
      <w:r w:rsidRPr="001476C9">
        <w:rPr>
          <w:rFonts w:cs="Times New Roman"/>
          <w:szCs w:val="24"/>
        </w:rPr>
        <w:t>(2), 85–98.</w:t>
      </w:r>
    </w:p>
    <w:p w14:paraId="6CF471C2" w14:textId="77777777" w:rsidR="00C527FC" w:rsidRPr="001476C9" w:rsidRDefault="00C527FC" w:rsidP="00C527FC">
      <w:pPr>
        <w:spacing w:line="240" w:lineRule="auto"/>
        <w:rPr>
          <w:rFonts w:cs="Times New Roman"/>
          <w:szCs w:val="24"/>
        </w:rPr>
      </w:pPr>
      <w:r w:rsidRPr="001476C9">
        <w:rPr>
          <w:rFonts w:cs="Times New Roman"/>
          <w:szCs w:val="24"/>
        </w:rPr>
        <w:t xml:space="preserve">Jarek, K., &amp; Mazurek, G. (2019). Marketing and artificial intelligence. </w:t>
      </w:r>
      <w:r w:rsidRPr="001476C9">
        <w:rPr>
          <w:rFonts w:cs="Times New Roman"/>
          <w:i/>
          <w:iCs/>
          <w:szCs w:val="24"/>
        </w:rPr>
        <w:t>Journal of Marketing Management, 35</w:t>
      </w:r>
      <w:r w:rsidRPr="001476C9">
        <w:rPr>
          <w:rFonts w:cs="Times New Roman"/>
          <w:szCs w:val="24"/>
        </w:rPr>
        <w:t>(13–14), 1249–1255.</w:t>
      </w:r>
    </w:p>
    <w:p w14:paraId="78BD1B7B" w14:textId="77777777" w:rsidR="00C527FC" w:rsidRPr="001476C9" w:rsidRDefault="00C527FC" w:rsidP="00C527FC">
      <w:pPr>
        <w:spacing w:line="240" w:lineRule="auto"/>
        <w:rPr>
          <w:rFonts w:cs="Times New Roman"/>
          <w:szCs w:val="24"/>
        </w:rPr>
      </w:pPr>
      <w:r w:rsidRPr="001476C9">
        <w:rPr>
          <w:rFonts w:cs="Times New Roman"/>
          <w:szCs w:val="24"/>
        </w:rPr>
        <w:t xml:space="preserve">Kaplan, R. S., &amp; Norton, D. P. (2016). </w:t>
      </w:r>
      <w:r w:rsidRPr="001476C9">
        <w:rPr>
          <w:rFonts w:cs="Times New Roman"/>
          <w:i/>
          <w:iCs/>
          <w:szCs w:val="24"/>
        </w:rPr>
        <w:t>The balanced scorecard: Translating strategy into action</w:t>
      </w:r>
      <w:r w:rsidRPr="001476C9">
        <w:rPr>
          <w:rFonts w:cs="Times New Roman"/>
          <w:szCs w:val="24"/>
        </w:rPr>
        <w:t>. Harvard Business Press.</w:t>
      </w:r>
    </w:p>
    <w:p w14:paraId="09D42F34" w14:textId="77777777" w:rsidR="00C527FC" w:rsidRPr="001476C9" w:rsidRDefault="00C527FC" w:rsidP="00C527FC">
      <w:pPr>
        <w:spacing w:line="240" w:lineRule="auto"/>
        <w:rPr>
          <w:rFonts w:cs="Times New Roman"/>
          <w:szCs w:val="24"/>
        </w:rPr>
      </w:pPr>
      <w:r w:rsidRPr="001476C9">
        <w:rPr>
          <w:rFonts w:cs="Times New Roman"/>
          <w:szCs w:val="24"/>
        </w:rPr>
        <w:t xml:space="preserve">LeCun, Y., Bengio, Y., &amp; Hinton, G. (2019). Deep learning. </w:t>
      </w:r>
      <w:r w:rsidRPr="001476C9">
        <w:rPr>
          <w:rFonts w:cs="Times New Roman"/>
          <w:i/>
          <w:iCs/>
          <w:szCs w:val="24"/>
        </w:rPr>
        <w:t>Nature, 521</w:t>
      </w:r>
      <w:r w:rsidRPr="001476C9">
        <w:rPr>
          <w:rFonts w:cs="Times New Roman"/>
          <w:szCs w:val="24"/>
        </w:rPr>
        <w:t>(7553), 436–444.</w:t>
      </w:r>
    </w:p>
    <w:p w14:paraId="2C239890" w14:textId="77777777" w:rsidR="00C527FC" w:rsidRPr="001476C9" w:rsidRDefault="00C527FC" w:rsidP="00C527FC">
      <w:pPr>
        <w:spacing w:line="240" w:lineRule="auto"/>
        <w:rPr>
          <w:rFonts w:cs="Times New Roman"/>
          <w:szCs w:val="24"/>
        </w:rPr>
      </w:pPr>
      <w:r w:rsidRPr="001476C9">
        <w:rPr>
          <w:rFonts w:cs="Times New Roman"/>
          <w:szCs w:val="24"/>
        </w:rPr>
        <w:t xml:space="preserve">Liu, Q., &amp; Li, X. (2024). Artificial intelligence integration and customer satisfaction in service firms. </w:t>
      </w:r>
      <w:r w:rsidRPr="001476C9">
        <w:rPr>
          <w:rFonts w:cs="Times New Roman"/>
          <w:i/>
          <w:iCs/>
          <w:szCs w:val="24"/>
        </w:rPr>
        <w:t xml:space="preserve">Computers in Human </w:t>
      </w:r>
      <w:proofErr w:type="spellStart"/>
      <w:r w:rsidRPr="001476C9">
        <w:rPr>
          <w:rFonts w:cs="Times New Roman"/>
          <w:i/>
          <w:iCs/>
          <w:szCs w:val="24"/>
        </w:rPr>
        <w:t>Behavior</w:t>
      </w:r>
      <w:proofErr w:type="spellEnd"/>
      <w:r w:rsidRPr="001476C9">
        <w:rPr>
          <w:rFonts w:cs="Times New Roman"/>
          <w:i/>
          <w:iCs/>
          <w:szCs w:val="24"/>
        </w:rPr>
        <w:t>, 150</w:t>
      </w:r>
      <w:r w:rsidRPr="001476C9">
        <w:rPr>
          <w:rFonts w:cs="Times New Roman"/>
          <w:szCs w:val="24"/>
        </w:rPr>
        <w:t>, 107234.</w:t>
      </w:r>
    </w:p>
    <w:p w14:paraId="6CA08867" w14:textId="77777777" w:rsidR="00C527FC" w:rsidRPr="001476C9" w:rsidRDefault="00C527FC" w:rsidP="00C527FC">
      <w:pPr>
        <w:spacing w:line="240" w:lineRule="auto"/>
        <w:rPr>
          <w:rFonts w:cs="Times New Roman"/>
          <w:szCs w:val="24"/>
        </w:rPr>
      </w:pPr>
      <w:r w:rsidRPr="001476C9">
        <w:rPr>
          <w:rFonts w:cs="Times New Roman"/>
          <w:szCs w:val="24"/>
        </w:rPr>
        <w:t xml:space="preserve">Liu, S., et al. (2023). The impact of automation and machine learning on organizational agility. </w:t>
      </w:r>
      <w:r w:rsidRPr="001476C9">
        <w:rPr>
          <w:rFonts w:cs="Times New Roman"/>
          <w:i/>
          <w:iCs/>
          <w:szCs w:val="24"/>
        </w:rPr>
        <w:t>Journal of Business Research, 139</w:t>
      </w:r>
      <w:r w:rsidRPr="001476C9">
        <w:rPr>
          <w:rFonts w:cs="Times New Roman"/>
          <w:szCs w:val="24"/>
        </w:rPr>
        <w:t>, 415–430.</w:t>
      </w:r>
    </w:p>
    <w:p w14:paraId="659DCB2E" w14:textId="77777777" w:rsidR="00C527FC" w:rsidRPr="001476C9" w:rsidRDefault="00C527FC" w:rsidP="00C527FC">
      <w:pPr>
        <w:spacing w:line="240" w:lineRule="auto"/>
        <w:rPr>
          <w:rFonts w:cs="Times New Roman"/>
          <w:szCs w:val="24"/>
        </w:rPr>
      </w:pPr>
      <w:r w:rsidRPr="001476C9">
        <w:rPr>
          <w:rFonts w:cs="Times New Roman"/>
          <w:szCs w:val="24"/>
        </w:rPr>
        <w:t xml:space="preserve">McCarthy, J., Minsky, M., Rochester, N., &amp; Shannon, C. (2006). A proposal for the Dartmouth Summer Research Project on Artificial Intelligence. </w:t>
      </w:r>
      <w:r w:rsidRPr="001476C9">
        <w:rPr>
          <w:rFonts w:cs="Times New Roman"/>
          <w:i/>
          <w:iCs/>
          <w:szCs w:val="24"/>
        </w:rPr>
        <w:t>AI Magazine, 27</w:t>
      </w:r>
      <w:r w:rsidRPr="001476C9">
        <w:rPr>
          <w:rFonts w:cs="Times New Roman"/>
          <w:szCs w:val="24"/>
        </w:rPr>
        <w:t>(4), 12–14. (Original work published 1955)</w:t>
      </w:r>
    </w:p>
    <w:p w14:paraId="718895F9" w14:textId="77777777" w:rsidR="00C527FC" w:rsidRPr="001476C9" w:rsidRDefault="00C527FC" w:rsidP="00C527FC">
      <w:pPr>
        <w:spacing w:line="240" w:lineRule="auto"/>
        <w:rPr>
          <w:rFonts w:cs="Times New Roman"/>
          <w:szCs w:val="24"/>
        </w:rPr>
      </w:pPr>
      <w:r w:rsidRPr="001476C9">
        <w:rPr>
          <w:rFonts w:cs="Times New Roman"/>
          <w:szCs w:val="24"/>
        </w:rPr>
        <w:t xml:space="preserve">Nguyen, T. T., et al. (2020). Customer satisfaction in digital banking services: The role of service quality. </w:t>
      </w:r>
      <w:r w:rsidRPr="001476C9">
        <w:rPr>
          <w:rFonts w:cs="Times New Roman"/>
          <w:i/>
          <w:iCs/>
          <w:szCs w:val="24"/>
        </w:rPr>
        <w:t>International Journal of Bank Marketing, 38</w:t>
      </w:r>
      <w:r w:rsidRPr="001476C9">
        <w:rPr>
          <w:rFonts w:cs="Times New Roman"/>
          <w:szCs w:val="24"/>
        </w:rPr>
        <w:t>(7), 1521–1541.</w:t>
      </w:r>
    </w:p>
    <w:p w14:paraId="1FEE71BD" w14:textId="77777777" w:rsidR="00C527FC" w:rsidRPr="001476C9" w:rsidRDefault="00C527FC" w:rsidP="00C527FC">
      <w:pPr>
        <w:spacing w:line="240" w:lineRule="auto"/>
        <w:rPr>
          <w:rFonts w:cs="Times New Roman"/>
          <w:szCs w:val="24"/>
        </w:rPr>
      </w:pPr>
      <w:r w:rsidRPr="001476C9">
        <w:rPr>
          <w:rFonts w:cs="Times New Roman"/>
          <w:szCs w:val="24"/>
        </w:rPr>
        <w:t xml:space="preserve">Olanrewaju, A. S., et al. (2023). AI investments and organizational performance in African banks. </w:t>
      </w:r>
      <w:r w:rsidRPr="001476C9">
        <w:rPr>
          <w:rFonts w:cs="Times New Roman"/>
          <w:i/>
          <w:iCs/>
          <w:szCs w:val="24"/>
        </w:rPr>
        <w:t>African Journal of Economic and Management Studies, 14</w:t>
      </w:r>
      <w:r w:rsidRPr="001476C9">
        <w:rPr>
          <w:rFonts w:cs="Times New Roman"/>
          <w:szCs w:val="24"/>
        </w:rPr>
        <w:t>(4), 612–629.</w:t>
      </w:r>
    </w:p>
    <w:p w14:paraId="198E11F1" w14:textId="77777777" w:rsidR="00C527FC" w:rsidRPr="001476C9" w:rsidRDefault="00C527FC" w:rsidP="00C527FC">
      <w:pPr>
        <w:spacing w:line="240" w:lineRule="auto"/>
        <w:rPr>
          <w:rFonts w:cs="Times New Roman"/>
          <w:szCs w:val="24"/>
        </w:rPr>
      </w:pPr>
      <w:r w:rsidRPr="001476C9">
        <w:rPr>
          <w:rFonts w:cs="Times New Roman"/>
          <w:szCs w:val="24"/>
        </w:rPr>
        <w:t xml:space="preserve">Oluwatayo, A. A., &amp; Olanrewaju, O. A. (2023). Digital technologies and organizational performance in developing economies. </w:t>
      </w:r>
      <w:r w:rsidRPr="001476C9">
        <w:rPr>
          <w:rFonts w:cs="Times New Roman"/>
          <w:i/>
          <w:iCs/>
          <w:szCs w:val="24"/>
        </w:rPr>
        <w:t>Journal of African Business, 24</w:t>
      </w:r>
      <w:r w:rsidRPr="001476C9">
        <w:rPr>
          <w:rFonts w:cs="Times New Roman"/>
          <w:szCs w:val="24"/>
        </w:rPr>
        <w:t>(1), 109–126.</w:t>
      </w:r>
    </w:p>
    <w:p w14:paraId="7A52F974" w14:textId="77777777" w:rsidR="00C527FC" w:rsidRPr="001476C9" w:rsidRDefault="00C527FC" w:rsidP="00C527FC">
      <w:pPr>
        <w:spacing w:line="240" w:lineRule="auto"/>
        <w:rPr>
          <w:rFonts w:cs="Times New Roman"/>
          <w:szCs w:val="24"/>
        </w:rPr>
      </w:pPr>
      <w:r w:rsidRPr="001476C9">
        <w:rPr>
          <w:rFonts w:cs="Times New Roman"/>
          <w:szCs w:val="24"/>
        </w:rPr>
        <w:t xml:space="preserve">Peteraf, M. A. (1993). The cornerstones of competitive advantage: A resource-based view. </w:t>
      </w:r>
      <w:r w:rsidRPr="001476C9">
        <w:rPr>
          <w:rFonts w:cs="Times New Roman"/>
          <w:i/>
          <w:iCs/>
          <w:szCs w:val="24"/>
        </w:rPr>
        <w:t>Strategic Management Journal, 14</w:t>
      </w:r>
      <w:r w:rsidRPr="001476C9">
        <w:rPr>
          <w:rFonts w:cs="Times New Roman"/>
          <w:szCs w:val="24"/>
        </w:rPr>
        <w:t>(3), 179–191.</w:t>
      </w:r>
    </w:p>
    <w:p w14:paraId="5C38CC1A" w14:textId="77777777" w:rsidR="00C527FC" w:rsidRPr="001476C9" w:rsidRDefault="00C527FC" w:rsidP="00C527FC">
      <w:pPr>
        <w:spacing w:line="240" w:lineRule="auto"/>
        <w:rPr>
          <w:rFonts w:cs="Times New Roman"/>
          <w:szCs w:val="24"/>
        </w:rPr>
      </w:pPr>
      <w:r w:rsidRPr="001476C9">
        <w:rPr>
          <w:rFonts w:cs="Times New Roman"/>
          <w:szCs w:val="24"/>
        </w:rPr>
        <w:t xml:space="preserve">Raj, A., Dwivedi, Y., &amp; Sharma, R. (2023). AI capabilities and firm performance: Evidence from service industries. </w:t>
      </w:r>
      <w:r w:rsidRPr="001476C9">
        <w:rPr>
          <w:rFonts w:cs="Times New Roman"/>
          <w:i/>
          <w:iCs/>
          <w:szCs w:val="24"/>
        </w:rPr>
        <w:t>Journal of Business Research, 159</w:t>
      </w:r>
      <w:r w:rsidRPr="001476C9">
        <w:rPr>
          <w:rFonts w:cs="Times New Roman"/>
          <w:szCs w:val="24"/>
        </w:rPr>
        <w:t>, 113–126.</w:t>
      </w:r>
    </w:p>
    <w:p w14:paraId="09FAF01E" w14:textId="77777777" w:rsidR="00C527FC" w:rsidRPr="001476C9" w:rsidRDefault="00C527FC" w:rsidP="00C527FC">
      <w:pPr>
        <w:spacing w:line="240" w:lineRule="auto"/>
        <w:rPr>
          <w:rFonts w:cs="Times New Roman"/>
          <w:szCs w:val="24"/>
        </w:rPr>
      </w:pPr>
      <w:r w:rsidRPr="001476C9">
        <w:rPr>
          <w:rFonts w:cs="Times New Roman"/>
          <w:szCs w:val="24"/>
        </w:rPr>
        <w:t xml:space="preserve">Russell, S. J., &amp; Norvig, P. (2021). </w:t>
      </w:r>
      <w:r w:rsidRPr="001476C9">
        <w:rPr>
          <w:rFonts w:cs="Times New Roman"/>
          <w:i/>
          <w:iCs/>
          <w:szCs w:val="24"/>
        </w:rPr>
        <w:t>Artificial intelligence: A modern approach</w:t>
      </w:r>
      <w:r w:rsidRPr="001476C9">
        <w:rPr>
          <w:rFonts w:cs="Times New Roman"/>
          <w:szCs w:val="24"/>
        </w:rPr>
        <w:t xml:space="preserve"> (4th ed.). Pearson.</w:t>
      </w:r>
    </w:p>
    <w:p w14:paraId="7ADA6D3C" w14:textId="77777777" w:rsidR="00C527FC" w:rsidRPr="001476C9" w:rsidRDefault="00C527FC" w:rsidP="00C527FC">
      <w:pPr>
        <w:spacing w:line="240" w:lineRule="auto"/>
        <w:rPr>
          <w:rFonts w:cs="Times New Roman"/>
          <w:szCs w:val="24"/>
        </w:rPr>
      </w:pPr>
      <w:r w:rsidRPr="001476C9">
        <w:rPr>
          <w:rFonts w:cs="Times New Roman"/>
          <w:szCs w:val="24"/>
        </w:rPr>
        <w:t xml:space="preserve">Shrestha, Y. R., Ben-Menahem, S. M., &amp; von Krogh, G. (2021). Organizational decision-making with machine learning. </w:t>
      </w:r>
      <w:r w:rsidRPr="001476C9">
        <w:rPr>
          <w:rFonts w:cs="Times New Roman"/>
          <w:i/>
          <w:iCs/>
          <w:szCs w:val="24"/>
        </w:rPr>
        <w:t>MIS Quarterly, 45</w:t>
      </w:r>
      <w:r w:rsidRPr="001476C9">
        <w:rPr>
          <w:rFonts w:cs="Times New Roman"/>
          <w:szCs w:val="24"/>
        </w:rPr>
        <w:t>(3), 1441–1466.</w:t>
      </w:r>
    </w:p>
    <w:p w14:paraId="289D9BCC" w14:textId="77777777" w:rsidR="00C527FC" w:rsidRPr="001476C9" w:rsidRDefault="00C527FC" w:rsidP="00C527FC">
      <w:pPr>
        <w:spacing w:line="240" w:lineRule="auto"/>
        <w:rPr>
          <w:rFonts w:cs="Times New Roman"/>
          <w:szCs w:val="24"/>
        </w:rPr>
      </w:pPr>
      <w:r w:rsidRPr="001476C9">
        <w:rPr>
          <w:rFonts w:cs="Times New Roman"/>
          <w:szCs w:val="24"/>
        </w:rPr>
        <w:t xml:space="preserve">Teece, D. J. (1997). Dynamic capabilities and strategic management. </w:t>
      </w:r>
      <w:r w:rsidRPr="001476C9">
        <w:rPr>
          <w:rFonts w:cs="Times New Roman"/>
          <w:i/>
          <w:iCs/>
          <w:szCs w:val="24"/>
        </w:rPr>
        <w:t>Strategic Management Journal, 18</w:t>
      </w:r>
      <w:r w:rsidRPr="001476C9">
        <w:rPr>
          <w:rFonts w:cs="Times New Roman"/>
          <w:szCs w:val="24"/>
        </w:rPr>
        <w:t>(7), 509–533.</w:t>
      </w:r>
    </w:p>
    <w:p w14:paraId="416EA478" w14:textId="77777777" w:rsidR="00C527FC" w:rsidRPr="001476C9" w:rsidRDefault="00C527FC" w:rsidP="00C527FC">
      <w:pPr>
        <w:spacing w:line="240" w:lineRule="auto"/>
        <w:rPr>
          <w:rFonts w:cs="Times New Roman"/>
          <w:szCs w:val="24"/>
        </w:rPr>
      </w:pPr>
      <w:r w:rsidRPr="001476C9">
        <w:rPr>
          <w:rFonts w:cs="Times New Roman"/>
          <w:szCs w:val="24"/>
        </w:rPr>
        <w:t xml:space="preserve">Teece, D. J. (2020). Dynamic capabilities and strategic management in the age of digital transformation. </w:t>
      </w:r>
      <w:r w:rsidRPr="001476C9">
        <w:rPr>
          <w:rFonts w:cs="Times New Roman"/>
          <w:i/>
          <w:iCs/>
          <w:szCs w:val="24"/>
        </w:rPr>
        <w:t>California Management Review, 62</w:t>
      </w:r>
      <w:r w:rsidRPr="001476C9">
        <w:rPr>
          <w:rFonts w:cs="Times New Roman"/>
          <w:szCs w:val="24"/>
        </w:rPr>
        <w:t>(3), 5–25.</w:t>
      </w:r>
    </w:p>
    <w:p w14:paraId="4CA874BF" w14:textId="77777777" w:rsidR="00C527FC" w:rsidRPr="001476C9" w:rsidRDefault="00C527FC" w:rsidP="00C527FC">
      <w:pPr>
        <w:spacing w:line="240" w:lineRule="auto"/>
        <w:rPr>
          <w:rFonts w:cs="Times New Roman"/>
          <w:szCs w:val="24"/>
        </w:rPr>
      </w:pPr>
      <w:r w:rsidRPr="001476C9">
        <w:rPr>
          <w:rFonts w:cs="Times New Roman"/>
          <w:szCs w:val="24"/>
        </w:rPr>
        <w:t xml:space="preserve">Tiwari, R., et al. (2023). AI-enabled automation and organizational performance. </w:t>
      </w:r>
      <w:r w:rsidRPr="001476C9">
        <w:rPr>
          <w:rFonts w:cs="Times New Roman"/>
          <w:i/>
          <w:iCs/>
          <w:szCs w:val="24"/>
        </w:rPr>
        <w:t>Technological Forecasting and Social Change, 193</w:t>
      </w:r>
      <w:r w:rsidRPr="001476C9">
        <w:rPr>
          <w:rFonts w:cs="Times New Roman"/>
          <w:szCs w:val="24"/>
        </w:rPr>
        <w:t>, 122543.</w:t>
      </w:r>
    </w:p>
    <w:p w14:paraId="7593A577" w14:textId="77777777" w:rsidR="00C527FC" w:rsidRPr="001476C9" w:rsidRDefault="00C527FC" w:rsidP="00C527FC">
      <w:pPr>
        <w:spacing w:line="240" w:lineRule="auto"/>
        <w:rPr>
          <w:rFonts w:cs="Times New Roman"/>
          <w:szCs w:val="24"/>
        </w:rPr>
      </w:pPr>
      <w:r w:rsidRPr="001476C9">
        <w:rPr>
          <w:rFonts w:cs="Times New Roman"/>
          <w:szCs w:val="24"/>
        </w:rPr>
        <w:t xml:space="preserve">Tornatzky, L., &amp; Klein, K. (1982). Innovation characteristics and innovation adoption-implementation: A meta-analysis. </w:t>
      </w:r>
      <w:r w:rsidRPr="001476C9">
        <w:rPr>
          <w:rFonts w:cs="Times New Roman"/>
          <w:i/>
          <w:iCs/>
          <w:szCs w:val="24"/>
        </w:rPr>
        <w:t>IEEE Transactions on Engineering Management, EM-29</w:t>
      </w:r>
      <w:r w:rsidRPr="001476C9">
        <w:rPr>
          <w:rFonts w:cs="Times New Roman"/>
          <w:szCs w:val="24"/>
        </w:rPr>
        <w:t>(1), 28–45.</w:t>
      </w:r>
    </w:p>
    <w:p w14:paraId="3C3FBD84" w14:textId="77777777" w:rsidR="00C527FC" w:rsidRPr="001476C9" w:rsidRDefault="00C527FC" w:rsidP="00C527FC">
      <w:pPr>
        <w:spacing w:line="240" w:lineRule="auto"/>
        <w:rPr>
          <w:rFonts w:cs="Times New Roman"/>
          <w:szCs w:val="24"/>
        </w:rPr>
      </w:pPr>
      <w:r w:rsidRPr="001476C9">
        <w:rPr>
          <w:rFonts w:cs="Times New Roman"/>
          <w:szCs w:val="24"/>
        </w:rPr>
        <w:lastRenderedPageBreak/>
        <w:t xml:space="preserve">van der Aalst, W. M., Bichler, M., &amp; Heinzl, A. (2018). Robotic process automation. </w:t>
      </w:r>
      <w:r w:rsidRPr="001476C9">
        <w:rPr>
          <w:rFonts w:cs="Times New Roman"/>
          <w:i/>
          <w:iCs/>
          <w:szCs w:val="24"/>
        </w:rPr>
        <w:t>Business &amp; Information Systems Engineering, 60</w:t>
      </w:r>
      <w:r w:rsidRPr="001476C9">
        <w:rPr>
          <w:rFonts w:cs="Times New Roman"/>
          <w:szCs w:val="24"/>
        </w:rPr>
        <w:t>(4), 269–272.</w:t>
      </w:r>
    </w:p>
    <w:p w14:paraId="74565162" w14:textId="77777777" w:rsidR="00C527FC" w:rsidRPr="001476C9" w:rsidRDefault="00C527FC" w:rsidP="00C527FC">
      <w:pPr>
        <w:spacing w:line="240" w:lineRule="auto"/>
        <w:rPr>
          <w:rFonts w:cs="Times New Roman"/>
          <w:szCs w:val="24"/>
        </w:rPr>
      </w:pPr>
      <w:r w:rsidRPr="001476C9">
        <w:rPr>
          <w:rFonts w:cs="Times New Roman"/>
          <w:szCs w:val="24"/>
        </w:rPr>
        <w:t>Wamba-</w:t>
      </w:r>
      <w:proofErr w:type="spellStart"/>
      <w:r w:rsidRPr="001476C9">
        <w:rPr>
          <w:rFonts w:cs="Times New Roman"/>
          <w:szCs w:val="24"/>
        </w:rPr>
        <w:t>Taguimdje</w:t>
      </w:r>
      <w:proofErr w:type="spellEnd"/>
      <w:r w:rsidRPr="001476C9">
        <w:rPr>
          <w:rFonts w:cs="Times New Roman"/>
          <w:szCs w:val="24"/>
        </w:rPr>
        <w:t xml:space="preserve">, S. L., et al. (2020). Strengthening digital transformation with big data analytics. </w:t>
      </w:r>
      <w:r w:rsidRPr="001476C9">
        <w:rPr>
          <w:rFonts w:cs="Times New Roman"/>
          <w:i/>
          <w:iCs/>
          <w:szCs w:val="24"/>
        </w:rPr>
        <w:t>Journal of Business Research, 131</w:t>
      </w:r>
      <w:r w:rsidRPr="001476C9">
        <w:rPr>
          <w:rFonts w:cs="Times New Roman"/>
          <w:szCs w:val="24"/>
        </w:rPr>
        <w:t>, 590–602.</w:t>
      </w:r>
    </w:p>
    <w:p w14:paraId="2E7D140A" w14:textId="77777777" w:rsidR="00C527FC" w:rsidRPr="001476C9" w:rsidRDefault="00C527FC" w:rsidP="00C527FC">
      <w:pPr>
        <w:spacing w:line="240" w:lineRule="auto"/>
        <w:rPr>
          <w:rFonts w:cs="Times New Roman"/>
          <w:szCs w:val="24"/>
        </w:rPr>
      </w:pPr>
      <w:r w:rsidRPr="001476C9">
        <w:rPr>
          <w:rFonts w:cs="Times New Roman"/>
          <w:szCs w:val="24"/>
        </w:rPr>
        <w:t xml:space="preserve">Zhao, L., et al. (2022). Artificial intelligence and customer experience improvement: Evidence from the financial industry. </w:t>
      </w:r>
      <w:r w:rsidRPr="001476C9">
        <w:rPr>
          <w:rFonts w:cs="Times New Roman"/>
          <w:i/>
          <w:iCs/>
          <w:szCs w:val="24"/>
        </w:rPr>
        <w:t>Information &amp; Management, 59</w:t>
      </w:r>
      <w:r w:rsidRPr="001476C9">
        <w:rPr>
          <w:rFonts w:cs="Times New Roman"/>
          <w:szCs w:val="24"/>
        </w:rPr>
        <w:t>(4), 103617.</w:t>
      </w:r>
    </w:p>
    <w:p w14:paraId="0F768BCB" w14:textId="77777777" w:rsidR="00C527FC" w:rsidRPr="001476C9" w:rsidRDefault="00C527FC" w:rsidP="00C527FC">
      <w:pPr>
        <w:spacing w:line="240" w:lineRule="auto"/>
        <w:rPr>
          <w:rFonts w:cs="Times New Roman"/>
          <w:szCs w:val="24"/>
        </w:rPr>
      </w:pPr>
      <w:r w:rsidRPr="001476C9">
        <w:rPr>
          <w:rFonts w:cs="Times New Roman"/>
          <w:szCs w:val="24"/>
        </w:rPr>
        <w:t xml:space="preserve">Zhou, Y., et al. (2022). Machine learning applications in financial services. </w:t>
      </w:r>
      <w:r w:rsidRPr="001476C9">
        <w:rPr>
          <w:rFonts w:cs="Times New Roman"/>
          <w:i/>
          <w:iCs/>
          <w:szCs w:val="24"/>
        </w:rPr>
        <w:t>Decision Support Systems, 161</w:t>
      </w:r>
      <w:r w:rsidRPr="001476C9">
        <w:rPr>
          <w:rFonts w:cs="Times New Roman"/>
          <w:szCs w:val="24"/>
        </w:rPr>
        <w:t>, 113704.</w:t>
      </w:r>
    </w:p>
    <w:p w14:paraId="7680D2A4" w14:textId="77777777" w:rsidR="00736CE1" w:rsidRPr="005606CC" w:rsidRDefault="00736CE1" w:rsidP="00736CE1">
      <w:pPr>
        <w:spacing w:after="240" w:line="240" w:lineRule="auto"/>
        <w:rPr>
          <w:rFonts w:cs="Times New Roman"/>
          <w:szCs w:val="24"/>
        </w:rPr>
      </w:pPr>
    </w:p>
    <w:p w14:paraId="471DC5CE" w14:textId="77777777" w:rsidR="00736CE1" w:rsidRDefault="00736CE1" w:rsidP="00736CE1"/>
    <w:p w14:paraId="5C3A3CC9" w14:textId="77777777" w:rsidR="00736CE1" w:rsidRDefault="00736CE1" w:rsidP="00736CE1"/>
    <w:p w14:paraId="413AD9C4" w14:textId="77777777" w:rsidR="00736CE1" w:rsidRDefault="00736CE1" w:rsidP="00736CE1"/>
    <w:p w14:paraId="09C0F984" w14:textId="77777777" w:rsidR="00736CE1" w:rsidRDefault="00736CE1" w:rsidP="00736CE1"/>
    <w:p w14:paraId="4761243A" w14:textId="77777777" w:rsidR="00AD7209" w:rsidRDefault="00AD7209"/>
    <w:sectPr w:rsidR="00AD7209" w:rsidSect="00C527FC">
      <w:headerReference w:type="default" r:id="rId4"/>
      <w:footerReference w:type="default" r:id="rId5"/>
      <w:pgSz w:w="12240" w:h="15840"/>
      <w:pgMar w:top="1440" w:right="1440" w:bottom="1440" w:left="1440" w:header="708" w:footer="708" w:gutter="0"/>
      <w:pgNumType w:start="12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997661"/>
      <w:docPartObj>
        <w:docPartGallery w:val="Page Numbers (Bottom of Page)"/>
        <w:docPartUnique/>
      </w:docPartObj>
    </w:sdtPr>
    <w:sdtEndPr>
      <w:rPr>
        <w:noProof/>
      </w:rPr>
    </w:sdtEndPr>
    <w:sdtContent>
      <w:p w14:paraId="7A50AF92" w14:textId="77777777" w:rsidR="00736CE1" w:rsidRDefault="00736C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6C6CD4" w14:textId="77777777" w:rsidR="00736CE1" w:rsidRDefault="00736CE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F11A" w14:textId="77777777" w:rsidR="00736CE1" w:rsidRDefault="00736CE1" w:rsidP="00F94F11">
    <w:pPr>
      <w:spacing w:after="0"/>
      <w:rPr>
        <w:b/>
        <w:szCs w:val="24"/>
      </w:rPr>
    </w:pPr>
    <w:r w:rsidRPr="005E10A7">
      <w:rPr>
        <w:sz w:val="16"/>
        <w:szCs w:val="16"/>
      </w:rPr>
      <w:t>ACU Journal of Social and Management Sciences</w:t>
    </w:r>
    <w:r>
      <w:rPr>
        <w:sz w:val="16"/>
        <w:szCs w:val="16"/>
      </w:rPr>
      <w:tab/>
    </w:r>
    <w:r>
      <w:rPr>
        <w:sz w:val="16"/>
        <w:szCs w:val="16"/>
      </w:rPr>
      <w:tab/>
    </w:r>
    <w:r>
      <w:rPr>
        <w:sz w:val="16"/>
        <w:szCs w:val="16"/>
      </w:rPr>
      <w:tab/>
    </w:r>
    <w:r>
      <w:rPr>
        <w:sz w:val="16"/>
        <w:szCs w:val="16"/>
      </w:rPr>
      <w:tab/>
      <w:t>AJSAMS</w:t>
    </w:r>
    <w:r>
      <w:rPr>
        <w:sz w:val="16"/>
        <w:szCs w:val="16"/>
      </w:rPr>
      <w:tab/>
    </w:r>
    <w:r>
      <w:rPr>
        <w:sz w:val="16"/>
        <w:szCs w:val="16"/>
      </w:rPr>
      <w:tab/>
    </w:r>
    <w:r>
      <w:rPr>
        <w:sz w:val="16"/>
        <w:szCs w:val="16"/>
      </w:rPr>
      <w:tab/>
      <w:t>Vol 5/No1 April 2024</w:t>
    </w:r>
  </w:p>
  <w:p w14:paraId="2F9E5C78" w14:textId="77777777" w:rsidR="00736CE1" w:rsidRDefault="00736C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E1"/>
    <w:rsid w:val="003129EE"/>
    <w:rsid w:val="004216BB"/>
    <w:rsid w:val="00673CC5"/>
    <w:rsid w:val="00736CE1"/>
    <w:rsid w:val="00A93902"/>
    <w:rsid w:val="00AD7209"/>
    <w:rsid w:val="00C527FC"/>
    <w:rsid w:val="00F441FF"/>
    <w:rsid w:val="00FC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0C0FE"/>
  <w15:chartTrackingRefBased/>
  <w15:docId w15:val="{D51CEA62-6703-4995-905C-394AA2AB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CE1"/>
    <w:pPr>
      <w:spacing w:line="256" w:lineRule="auto"/>
      <w:jc w:val="both"/>
    </w:pPr>
    <w:rPr>
      <w:rFonts w:ascii="Times New Roman" w:hAnsi="Times New Roman"/>
      <w:kern w:val="0"/>
      <w:sz w:val="24"/>
      <w:lang w:val="en-GB"/>
      <w14:ligatures w14:val="none"/>
    </w:rPr>
  </w:style>
  <w:style w:type="paragraph" w:styleId="Heading1">
    <w:name w:val="heading 1"/>
    <w:basedOn w:val="Normal"/>
    <w:link w:val="Heading1Char"/>
    <w:autoRedefine/>
    <w:uiPriority w:val="9"/>
    <w:qFormat/>
    <w:rsid w:val="00F441FF"/>
    <w:pPr>
      <w:widowControl w:val="0"/>
      <w:autoSpaceDE w:val="0"/>
      <w:autoSpaceDN w:val="0"/>
      <w:spacing w:after="0" w:line="240" w:lineRule="auto"/>
      <w:ind w:left="23"/>
      <w:jc w:val="center"/>
      <w:outlineLvl w:val="0"/>
    </w:pPr>
    <w:rPr>
      <w:rFonts w:eastAsia="Times New Roman" w:cs="Times New Roman"/>
      <w:b/>
      <w:bCs/>
      <w:kern w:val="2"/>
      <w:sz w:val="32"/>
      <w:szCs w:val="24"/>
      <w:lang w:val="en-US"/>
      <w14:ligatures w14:val="standardContextual"/>
    </w:rPr>
  </w:style>
  <w:style w:type="paragraph" w:styleId="Heading2">
    <w:name w:val="heading 2"/>
    <w:basedOn w:val="Normal"/>
    <w:next w:val="Normal"/>
    <w:link w:val="Heading2Char"/>
    <w:autoRedefine/>
    <w:uiPriority w:val="9"/>
    <w:semiHidden/>
    <w:unhideWhenUsed/>
    <w:qFormat/>
    <w:rsid w:val="00F441FF"/>
    <w:pPr>
      <w:keepNext/>
      <w:keepLines/>
      <w:widowControl w:val="0"/>
      <w:autoSpaceDE w:val="0"/>
      <w:autoSpaceDN w:val="0"/>
      <w:spacing w:before="40" w:after="0" w:line="240" w:lineRule="auto"/>
      <w:jc w:val="left"/>
      <w:outlineLvl w:val="1"/>
    </w:pPr>
    <w:rPr>
      <w:rFonts w:eastAsiaTheme="majorEastAsia" w:cstheme="majorBidi"/>
      <w:b/>
      <w:color w:val="000000" w:themeColor="text1"/>
      <w:kern w:val="2"/>
      <w:sz w:val="26"/>
      <w:szCs w:val="26"/>
      <w:lang w:val="en-US"/>
      <w14:ligatures w14:val="standardContextual"/>
    </w:rPr>
  </w:style>
  <w:style w:type="paragraph" w:styleId="Heading3">
    <w:name w:val="heading 3"/>
    <w:basedOn w:val="Normal"/>
    <w:next w:val="Normal"/>
    <w:link w:val="Heading3Char"/>
    <w:uiPriority w:val="9"/>
    <w:semiHidden/>
    <w:unhideWhenUsed/>
    <w:qFormat/>
    <w:rsid w:val="00736CE1"/>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736CE1"/>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lang w:val="en-US"/>
      <w14:ligatures w14:val="standardContextual"/>
    </w:rPr>
  </w:style>
  <w:style w:type="paragraph" w:styleId="Heading5">
    <w:name w:val="heading 5"/>
    <w:basedOn w:val="Normal"/>
    <w:next w:val="Normal"/>
    <w:link w:val="Heading5Char"/>
    <w:uiPriority w:val="9"/>
    <w:semiHidden/>
    <w:unhideWhenUsed/>
    <w:qFormat/>
    <w:rsid w:val="00736CE1"/>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lang w:val="en-US"/>
      <w14:ligatures w14:val="standardContextual"/>
    </w:rPr>
  </w:style>
  <w:style w:type="paragraph" w:styleId="Heading6">
    <w:name w:val="heading 6"/>
    <w:basedOn w:val="Normal"/>
    <w:next w:val="Normal"/>
    <w:link w:val="Heading6Char"/>
    <w:uiPriority w:val="9"/>
    <w:semiHidden/>
    <w:unhideWhenUsed/>
    <w:qFormat/>
    <w:rsid w:val="00736CE1"/>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sz w:val="22"/>
      <w:lang w:val="en-US"/>
      <w14:ligatures w14:val="standardContextual"/>
    </w:rPr>
  </w:style>
  <w:style w:type="paragraph" w:styleId="Heading7">
    <w:name w:val="heading 7"/>
    <w:basedOn w:val="Normal"/>
    <w:next w:val="Normal"/>
    <w:link w:val="Heading7Char"/>
    <w:uiPriority w:val="9"/>
    <w:semiHidden/>
    <w:unhideWhenUsed/>
    <w:qFormat/>
    <w:rsid w:val="00736CE1"/>
    <w:pPr>
      <w:keepNext/>
      <w:keepLines/>
      <w:spacing w:before="40" w:after="0" w:line="259" w:lineRule="auto"/>
      <w:jc w:val="left"/>
      <w:outlineLvl w:val="6"/>
    </w:pPr>
    <w:rPr>
      <w:rFonts w:asciiTheme="minorHAnsi" w:eastAsiaTheme="majorEastAsia" w:hAnsiTheme="minorHAnsi" w:cstheme="majorBidi"/>
      <w:color w:val="595959" w:themeColor="text1" w:themeTint="A6"/>
      <w:kern w:val="2"/>
      <w:sz w:val="22"/>
      <w:lang w:val="en-US"/>
      <w14:ligatures w14:val="standardContextual"/>
    </w:rPr>
  </w:style>
  <w:style w:type="paragraph" w:styleId="Heading8">
    <w:name w:val="heading 8"/>
    <w:basedOn w:val="Normal"/>
    <w:next w:val="Normal"/>
    <w:link w:val="Heading8Char"/>
    <w:uiPriority w:val="9"/>
    <w:semiHidden/>
    <w:unhideWhenUsed/>
    <w:qFormat/>
    <w:rsid w:val="00736CE1"/>
    <w:pPr>
      <w:keepNext/>
      <w:keepLines/>
      <w:spacing w:after="0" w:line="259" w:lineRule="auto"/>
      <w:jc w:val="left"/>
      <w:outlineLvl w:val="7"/>
    </w:pPr>
    <w:rPr>
      <w:rFonts w:asciiTheme="minorHAnsi" w:eastAsiaTheme="majorEastAsia" w:hAnsiTheme="minorHAnsi" w:cstheme="majorBidi"/>
      <w:i/>
      <w:iCs/>
      <w:color w:val="272727" w:themeColor="text1" w:themeTint="D8"/>
      <w:kern w:val="2"/>
      <w:sz w:val="22"/>
      <w:lang w:val="en-US"/>
      <w14:ligatures w14:val="standardContextual"/>
    </w:rPr>
  </w:style>
  <w:style w:type="paragraph" w:styleId="Heading9">
    <w:name w:val="heading 9"/>
    <w:basedOn w:val="Normal"/>
    <w:next w:val="Normal"/>
    <w:link w:val="Heading9Char"/>
    <w:uiPriority w:val="9"/>
    <w:semiHidden/>
    <w:unhideWhenUsed/>
    <w:qFormat/>
    <w:rsid w:val="00736CE1"/>
    <w:pPr>
      <w:keepNext/>
      <w:keepLines/>
      <w:spacing w:after="0" w:line="259" w:lineRule="auto"/>
      <w:jc w:val="left"/>
      <w:outlineLvl w:val="8"/>
    </w:pPr>
    <w:rPr>
      <w:rFonts w:asciiTheme="minorHAnsi" w:eastAsiaTheme="majorEastAsia" w:hAnsiTheme="minorHAnsi" w:cstheme="majorBidi"/>
      <w:color w:val="272727" w:themeColor="text1" w:themeTint="D8"/>
      <w:kern w:val="2"/>
      <w:sz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FF"/>
    <w:rPr>
      <w:rFonts w:ascii="Times New Roman" w:eastAsia="Times New Roman" w:hAnsi="Times New Roman" w:cs="Times New Roman"/>
      <w:b/>
      <w:bCs/>
      <w:sz w:val="32"/>
      <w:szCs w:val="24"/>
    </w:rPr>
  </w:style>
  <w:style w:type="character" w:customStyle="1" w:styleId="Heading2Char">
    <w:name w:val="Heading 2 Char"/>
    <w:basedOn w:val="DefaultParagraphFont"/>
    <w:link w:val="Heading2"/>
    <w:uiPriority w:val="9"/>
    <w:semiHidden/>
    <w:rsid w:val="00F441FF"/>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uiPriority w:val="9"/>
    <w:semiHidden/>
    <w:rsid w:val="00736C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6C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6C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6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CE1"/>
    <w:rPr>
      <w:rFonts w:eastAsiaTheme="majorEastAsia" w:cstheme="majorBidi"/>
      <w:color w:val="272727" w:themeColor="text1" w:themeTint="D8"/>
    </w:rPr>
  </w:style>
  <w:style w:type="paragraph" w:styleId="Title">
    <w:name w:val="Title"/>
    <w:basedOn w:val="Normal"/>
    <w:next w:val="Normal"/>
    <w:link w:val="TitleChar"/>
    <w:uiPriority w:val="10"/>
    <w:qFormat/>
    <w:rsid w:val="00736CE1"/>
    <w:pPr>
      <w:spacing w:after="80" w:line="240" w:lineRule="auto"/>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736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CE1"/>
    <w:pPr>
      <w:numPr>
        <w:ilvl w:val="1"/>
      </w:numPr>
      <w:spacing w:line="259"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736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CE1"/>
    <w:pPr>
      <w:spacing w:before="160" w:line="259" w:lineRule="auto"/>
      <w:jc w:val="center"/>
    </w:pPr>
    <w:rPr>
      <w:rFonts w:asciiTheme="minorHAnsi" w:hAnsiTheme="minorHAnsi"/>
      <w:i/>
      <w:iCs/>
      <w:color w:val="404040" w:themeColor="text1" w:themeTint="BF"/>
      <w:kern w:val="2"/>
      <w:sz w:val="22"/>
      <w:lang w:val="en-US"/>
      <w14:ligatures w14:val="standardContextual"/>
    </w:rPr>
  </w:style>
  <w:style w:type="character" w:customStyle="1" w:styleId="QuoteChar">
    <w:name w:val="Quote Char"/>
    <w:basedOn w:val="DefaultParagraphFont"/>
    <w:link w:val="Quote"/>
    <w:uiPriority w:val="29"/>
    <w:rsid w:val="00736CE1"/>
    <w:rPr>
      <w:i/>
      <w:iCs/>
      <w:color w:val="404040" w:themeColor="text1" w:themeTint="BF"/>
    </w:rPr>
  </w:style>
  <w:style w:type="paragraph" w:styleId="ListParagraph">
    <w:name w:val="List Paragraph"/>
    <w:basedOn w:val="Normal"/>
    <w:uiPriority w:val="34"/>
    <w:qFormat/>
    <w:rsid w:val="00736CE1"/>
    <w:pPr>
      <w:spacing w:line="259" w:lineRule="auto"/>
      <w:ind w:left="720"/>
      <w:contextualSpacing/>
      <w:jc w:val="left"/>
    </w:pPr>
    <w:rPr>
      <w:rFonts w:asciiTheme="minorHAnsi" w:hAnsiTheme="minorHAnsi"/>
      <w:kern w:val="2"/>
      <w:sz w:val="22"/>
      <w:lang w:val="en-US"/>
      <w14:ligatures w14:val="standardContextual"/>
    </w:rPr>
  </w:style>
  <w:style w:type="character" w:styleId="IntenseEmphasis">
    <w:name w:val="Intense Emphasis"/>
    <w:basedOn w:val="DefaultParagraphFont"/>
    <w:uiPriority w:val="21"/>
    <w:qFormat/>
    <w:rsid w:val="00736CE1"/>
    <w:rPr>
      <w:i/>
      <w:iCs/>
      <w:color w:val="2F5496" w:themeColor="accent1" w:themeShade="BF"/>
    </w:rPr>
  </w:style>
  <w:style w:type="paragraph" w:styleId="IntenseQuote">
    <w:name w:val="Intense Quote"/>
    <w:basedOn w:val="Normal"/>
    <w:next w:val="Normal"/>
    <w:link w:val="IntenseQuoteChar"/>
    <w:uiPriority w:val="30"/>
    <w:qFormat/>
    <w:rsid w:val="00736CE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sz w:val="22"/>
      <w:lang w:val="en-US"/>
      <w14:ligatures w14:val="standardContextual"/>
    </w:rPr>
  </w:style>
  <w:style w:type="character" w:customStyle="1" w:styleId="IntenseQuoteChar">
    <w:name w:val="Intense Quote Char"/>
    <w:basedOn w:val="DefaultParagraphFont"/>
    <w:link w:val="IntenseQuote"/>
    <w:uiPriority w:val="30"/>
    <w:rsid w:val="00736CE1"/>
    <w:rPr>
      <w:i/>
      <w:iCs/>
      <w:color w:val="2F5496" w:themeColor="accent1" w:themeShade="BF"/>
    </w:rPr>
  </w:style>
  <w:style w:type="character" w:styleId="IntenseReference">
    <w:name w:val="Intense Reference"/>
    <w:basedOn w:val="DefaultParagraphFont"/>
    <w:uiPriority w:val="32"/>
    <w:qFormat/>
    <w:rsid w:val="00736CE1"/>
    <w:rPr>
      <w:b/>
      <w:bCs/>
      <w:smallCaps/>
      <w:color w:val="2F5496" w:themeColor="accent1" w:themeShade="BF"/>
      <w:spacing w:val="5"/>
    </w:rPr>
  </w:style>
  <w:style w:type="paragraph" w:styleId="Header">
    <w:name w:val="header"/>
    <w:basedOn w:val="Normal"/>
    <w:link w:val="HeaderChar"/>
    <w:uiPriority w:val="99"/>
    <w:unhideWhenUsed/>
    <w:rsid w:val="00736CE1"/>
    <w:pPr>
      <w:tabs>
        <w:tab w:val="center" w:pos="4680"/>
        <w:tab w:val="right" w:pos="9360"/>
      </w:tabs>
      <w:spacing w:after="0" w:line="240" w:lineRule="auto"/>
      <w:jc w:val="left"/>
    </w:pPr>
    <w:rPr>
      <w:rFonts w:asciiTheme="minorHAnsi" w:hAnsiTheme="minorHAnsi"/>
      <w:sz w:val="22"/>
      <w:lang w:val="en-US"/>
    </w:rPr>
  </w:style>
  <w:style w:type="character" w:customStyle="1" w:styleId="HeaderChar">
    <w:name w:val="Header Char"/>
    <w:basedOn w:val="DefaultParagraphFont"/>
    <w:link w:val="Header"/>
    <w:uiPriority w:val="99"/>
    <w:rsid w:val="00736CE1"/>
    <w:rPr>
      <w:kern w:val="0"/>
      <w14:ligatures w14:val="none"/>
    </w:rPr>
  </w:style>
  <w:style w:type="paragraph" w:styleId="Footer">
    <w:name w:val="footer"/>
    <w:basedOn w:val="Normal"/>
    <w:link w:val="FooterChar"/>
    <w:uiPriority w:val="99"/>
    <w:unhideWhenUsed/>
    <w:rsid w:val="00736CE1"/>
    <w:pPr>
      <w:tabs>
        <w:tab w:val="center" w:pos="4680"/>
        <w:tab w:val="right" w:pos="9360"/>
      </w:tabs>
      <w:spacing w:after="0" w:line="240" w:lineRule="auto"/>
      <w:jc w:val="left"/>
    </w:pPr>
    <w:rPr>
      <w:rFonts w:asciiTheme="minorHAnsi" w:hAnsiTheme="minorHAnsi"/>
      <w:sz w:val="22"/>
      <w:lang w:val="en-US"/>
    </w:rPr>
  </w:style>
  <w:style w:type="character" w:customStyle="1" w:styleId="FooterChar">
    <w:name w:val="Footer Char"/>
    <w:basedOn w:val="DefaultParagraphFont"/>
    <w:link w:val="Footer"/>
    <w:uiPriority w:val="99"/>
    <w:rsid w:val="00736CE1"/>
    <w:rPr>
      <w:kern w:val="0"/>
      <w14:ligatures w14:val="none"/>
    </w:rPr>
  </w:style>
  <w:style w:type="character" w:styleId="Hyperlink">
    <w:name w:val="Hyperlink"/>
    <w:basedOn w:val="DefaultParagraphFont"/>
    <w:uiPriority w:val="99"/>
    <w:unhideWhenUsed/>
    <w:rsid w:val="00736C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3684</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2025-12-31T10:11:00Z</dcterms:created>
  <dcterms:modified xsi:type="dcterms:W3CDTF">2025-12-31T10:57:00Z</dcterms:modified>
</cp:coreProperties>
</file>